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F1" w:rsidRPr="00A52DCA" w:rsidRDefault="002445F1" w:rsidP="001637A7">
      <w:pPr>
        <w:spacing w:after="0" w:line="276" w:lineRule="auto"/>
        <w:jc w:val="center"/>
        <w:rPr>
          <w:rFonts w:cs="Simplified Arabic"/>
          <w:b/>
          <w:bCs/>
          <w:sz w:val="32"/>
          <w:szCs w:val="32"/>
        </w:rPr>
      </w:pPr>
      <w:r w:rsidRPr="00A52DCA">
        <w:rPr>
          <w:rFonts w:cs="Simplified Arabic"/>
          <w:b/>
          <w:bCs/>
          <w:sz w:val="32"/>
          <w:szCs w:val="32"/>
          <w:rtl/>
        </w:rPr>
        <w:t>التنظيم القان</w:t>
      </w:r>
      <w:r w:rsidR="00A6492E" w:rsidRPr="00A52DCA">
        <w:rPr>
          <w:rFonts w:cs="Simplified Arabic" w:hint="cs"/>
          <w:b/>
          <w:bCs/>
          <w:sz w:val="32"/>
          <w:szCs w:val="32"/>
          <w:rtl/>
        </w:rPr>
        <w:t>ـ</w:t>
      </w:r>
      <w:r w:rsidRPr="00A52DCA">
        <w:rPr>
          <w:rFonts w:cs="Simplified Arabic"/>
          <w:b/>
          <w:bCs/>
          <w:sz w:val="32"/>
          <w:szCs w:val="32"/>
          <w:rtl/>
        </w:rPr>
        <w:t>وني للحوالة التج</w:t>
      </w:r>
      <w:r w:rsidR="00A6492E" w:rsidRPr="00A52DCA">
        <w:rPr>
          <w:rFonts w:cs="Simplified Arabic" w:hint="cs"/>
          <w:b/>
          <w:bCs/>
          <w:sz w:val="32"/>
          <w:szCs w:val="32"/>
          <w:rtl/>
        </w:rPr>
        <w:t>ـ</w:t>
      </w:r>
      <w:r w:rsidRPr="00A52DCA">
        <w:rPr>
          <w:rFonts w:cs="Simplified Arabic"/>
          <w:b/>
          <w:bCs/>
          <w:sz w:val="32"/>
          <w:szCs w:val="32"/>
          <w:rtl/>
        </w:rPr>
        <w:t>ارية الالكترونية</w:t>
      </w:r>
    </w:p>
    <w:p w:rsidR="001637A7" w:rsidRPr="00A52DCA" w:rsidRDefault="001637A7" w:rsidP="001637A7">
      <w:pPr>
        <w:spacing w:after="0" w:line="276" w:lineRule="auto"/>
        <w:jc w:val="center"/>
        <w:rPr>
          <w:rFonts w:cs="Simplified Arabic"/>
          <w:b/>
          <w:bCs/>
          <w:sz w:val="32"/>
          <w:szCs w:val="32"/>
          <w:rtl/>
          <w:lang w:bidi="ar-IQ"/>
        </w:rPr>
      </w:pPr>
      <w:r w:rsidRPr="00A52DCA">
        <w:rPr>
          <w:rFonts w:cs="Simplified Arabic" w:hint="cs"/>
          <w:b/>
          <w:bCs/>
          <w:sz w:val="32"/>
          <w:szCs w:val="32"/>
          <w:rtl/>
          <w:lang w:bidi="ar-IQ"/>
        </w:rPr>
        <w:t>م.م علي حسن علوان</w:t>
      </w:r>
    </w:p>
    <w:p w:rsidR="001637A7" w:rsidRPr="00A52DCA" w:rsidRDefault="001637A7" w:rsidP="001637A7">
      <w:pPr>
        <w:spacing w:after="0" w:line="276" w:lineRule="auto"/>
        <w:jc w:val="center"/>
        <w:rPr>
          <w:rFonts w:cs="Simplified Arabic"/>
          <w:b/>
          <w:bCs/>
          <w:sz w:val="32"/>
          <w:szCs w:val="32"/>
          <w:rtl/>
        </w:rPr>
      </w:pPr>
      <w:r w:rsidRPr="00A52DCA">
        <w:rPr>
          <w:rFonts w:cs="Simplified Arabic" w:hint="cs"/>
          <w:b/>
          <w:bCs/>
          <w:sz w:val="32"/>
          <w:szCs w:val="32"/>
          <w:rtl/>
        </w:rPr>
        <w:t xml:space="preserve">كلية الإمام الكاظم (ع) الجامعة الإسلامية/ أقسام ذي قار </w:t>
      </w:r>
      <w:r w:rsidRPr="00A52DCA">
        <w:rPr>
          <w:rFonts w:cs="Simplified Arabic"/>
          <w:b/>
          <w:bCs/>
          <w:sz w:val="32"/>
          <w:szCs w:val="32"/>
          <w:rtl/>
        </w:rPr>
        <w:t>–</w:t>
      </w:r>
      <w:r w:rsidRPr="00A52DCA">
        <w:rPr>
          <w:rFonts w:cs="Simplified Arabic" w:hint="cs"/>
          <w:b/>
          <w:bCs/>
          <w:sz w:val="32"/>
          <w:szCs w:val="32"/>
          <w:rtl/>
        </w:rPr>
        <w:t xml:space="preserve"> قسم القانون</w:t>
      </w:r>
    </w:p>
    <w:p w:rsidR="001637A7" w:rsidRPr="00A52DCA" w:rsidRDefault="003819F9" w:rsidP="001637A7">
      <w:pPr>
        <w:spacing w:after="0" w:line="276" w:lineRule="auto"/>
        <w:jc w:val="center"/>
        <w:rPr>
          <w:rFonts w:cs="Simplified Arabic"/>
          <w:b/>
          <w:bCs/>
          <w:sz w:val="32"/>
          <w:szCs w:val="32"/>
          <w:rtl/>
          <w:lang w:bidi="ar-IQ"/>
        </w:rPr>
      </w:pPr>
      <w:hyperlink r:id="rId9" w:history="1">
        <w:r w:rsidR="001637A7" w:rsidRPr="00A52DCA">
          <w:rPr>
            <w:rStyle w:val="Hyperlink"/>
            <w:rFonts w:cs="Simplified Arabic"/>
            <w:b/>
            <w:bCs/>
            <w:color w:val="auto"/>
            <w:sz w:val="32"/>
            <w:szCs w:val="32"/>
            <w:u w:val="none"/>
            <w:lang w:bidi="ar-IQ"/>
          </w:rPr>
          <w:t>alieduhusin83@gmail.com</w:t>
        </w:r>
      </w:hyperlink>
    </w:p>
    <w:p w:rsidR="00D25E55" w:rsidRPr="00A52DCA" w:rsidRDefault="001637A7" w:rsidP="001637A7">
      <w:pPr>
        <w:spacing w:after="0" w:line="276" w:lineRule="auto"/>
        <w:jc w:val="left"/>
        <w:rPr>
          <w:rFonts w:cs="Simplified Arabic"/>
          <w:b/>
          <w:bCs/>
          <w:sz w:val="32"/>
          <w:szCs w:val="32"/>
          <w:rtl/>
        </w:rPr>
      </w:pPr>
      <w:r w:rsidRPr="00A52DCA">
        <w:rPr>
          <w:rFonts w:cs="Simplified Arabic" w:hint="cs"/>
          <w:b/>
          <w:bCs/>
          <w:sz w:val="32"/>
          <w:szCs w:val="32"/>
          <w:rtl/>
        </w:rPr>
        <w:t>المستخلص:</w:t>
      </w:r>
    </w:p>
    <w:p w:rsidR="00D25E55" w:rsidRDefault="00D25E55" w:rsidP="001637A7">
      <w:pPr>
        <w:spacing w:after="0" w:line="276" w:lineRule="auto"/>
        <w:ind w:firstLine="720"/>
        <w:rPr>
          <w:sz w:val="24"/>
          <w:szCs w:val="24"/>
          <w:rtl/>
        </w:rPr>
      </w:pPr>
      <w:r w:rsidRPr="001637A7">
        <w:rPr>
          <w:rFonts w:hint="cs"/>
          <w:sz w:val="24"/>
          <w:szCs w:val="24"/>
          <w:rtl/>
        </w:rPr>
        <w:t>بعد ثورة المعلومات، والكم الهائل الذي حصل من التطور في التج</w:t>
      </w:r>
      <w:r w:rsidR="00A6492E" w:rsidRPr="001637A7">
        <w:rPr>
          <w:rFonts w:hint="cs"/>
          <w:sz w:val="24"/>
          <w:szCs w:val="24"/>
          <w:rtl/>
        </w:rPr>
        <w:t>ـ</w:t>
      </w:r>
      <w:r w:rsidRPr="001637A7">
        <w:rPr>
          <w:rFonts w:hint="cs"/>
          <w:sz w:val="24"/>
          <w:szCs w:val="24"/>
          <w:rtl/>
        </w:rPr>
        <w:t>ارة الالكتروني</w:t>
      </w:r>
      <w:r w:rsidR="00A6492E" w:rsidRPr="001637A7">
        <w:rPr>
          <w:rFonts w:hint="cs"/>
          <w:sz w:val="24"/>
          <w:szCs w:val="24"/>
          <w:rtl/>
        </w:rPr>
        <w:t>ـ</w:t>
      </w:r>
      <w:r w:rsidRPr="001637A7">
        <w:rPr>
          <w:rFonts w:hint="cs"/>
          <w:sz w:val="24"/>
          <w:szCs w:val="24"/>
          <w:rtl/>
        </w:rPr>
        <w:t>ة، وتأثير المعلوماتية على التصرفات التجارية، أخذ الأفراد بالاعتماد على التجارة الالكترونية في تصرفاتهم، ومن هذه التصرفات الحوالة التجارية الالكترونية، فأصبح بالإمكان لأطرافها أن ينشؤها باختيارهم، وأن يضمنونها الش</w:t>
      </w:r>
      <w:r w:rsidR="00A6492E" w:rsidRPr="001637A7">
        <w:rPr>
          <w:rFonts w:hint="cs"/>
          <w:sz w:val="24"/>
          <w:szCs w:val="24"/>
          <w:rtl/>
        </w:rPr>
        <w:t>روط التي يريدونها، متى ما كانت تطابق ا</w:t>
      </w:r>
      <w:r w:rsidRPr="001637A7">
        <w:rPr>
          <w:rFonts w:hint="cs"/>
          <w:sz w:val="24"/>
          <w:szCs w:val="24"/>
          <w:rtl/>
        </w:rPr>
        <w:t>لش</w:t>
      </w:r>
      <w:r w:rsidR="00A6492E" w:rsidRPr="001637A7">
        <w:rPr>
          <w:rFonts w:hint="cs"/>
          <w:sz w:val="24"/>
          <w:szCs w:val="24"/>
          <w:rtl/>
        </w:rPr>
        <w:t>ـ</w:t>
      </w:r>
      <w:r w:rsidRPr="001637A7">
        <w:rPr>
          <w:rFonts w:hint="cs"/>
          <w:sz w:val="24"/>
          <w:szCs w:val="24"/>
          <w:rtl/>
        </w:rPr>
        <w:t>روط الم</w:t>
      </w:r>
      <w:r w:rsidR="00A6492E" w:rsidRPr="001637A7">
        <w:rPr>
          <w:rFonts w:hint="cs"/>
          <w:sz w:val="24"/>
          <w:szCs w:val="24"/>
          <w:rtl/>
        </w:rPr>
        <w:t>تطلب تواجد</w:t>
      </w:r>
      <w:r w:rsidRPr="001637A7">
        <w:rPr>
          <w:rFonts w:hint="cs"/>
          <w:sz w:val="24"/>
          <w:szCs w:val="24"/>
          <w:rtl/>
        </w:rPr>
        <w:t>ها في نظيرتها ا</w:t>
      </w:r>
      <w:r w:rsidR="00A6492E" w:rsidRPr="001637A7">
        <w:rPr>
          <w:rFonts w:hint="cs"/>
          <w:sz w:val="24"/>
          <w:szCs w:val="24"/>
          <w:rtl/>
        </w:rPr>
        <w:t>لحوالة التجارية الورقية، فحين</w:t>
      </w:r>
      <w:r w:rsidRPr="001637A7">
        <w:rPr>
          <w:rFonts w:hint="cs"/>
          <w:sz w:val="24"/>
          <w:szCs w:val="24"/>
          <w:rtl/>
        </w:rPr>
        <w:t xml:space="preserve"> </w:t>
      </w:r>
      <w:r w:rsidR="00A6492E" w:rsidRPr="001637A7">
        <w:rPr>
          <w:rFonts w:hint="cs"/>
          <w:sz w:val="24"/>
          <w:szCs w:val="24"/>
          <w:rtl/>
        </w:rPr>
        <w:t>تحصل</w:t>
      </w:r>
      <w:r w:rsidRPr="001637A7">
        <w:rPr>
          <w:rFonts w:hint="cs"/>
          <w:sz w:val="24"/>
          <w:szCs w:val="24"/>
          <w:rtl/>
        </w:rPr>
        <w:t xml:space="preserve"> على الشكلية المطلوبة، أجاز القانون لها الدخول إلى حيز التصرفات التجارية</w:t>
      </w:r>
      <w:r w:rsidR="00A6492E" w:rsidRPr="001637A7">
        <w:rPr>
          <w:rFonts w:hint="cs"/>
          <w:sz w:val="24"/>
          <w:szCs w:val="24"/>
          <w:rtl/>
        </w:rPr>
        <w:t>، وأعطاها القوة</w:t>
      </w:r>
      <w:r w:rsidRPr="001637A7">
        <w:rPr>
          <w:rFonts w:hint="cs"/>
          <w:sz w:val="24"/>
          <w:szCs w:val="24"/>
          <w:rtl/>
        </w:rPr>
        <w:t xml:space="preserve"> المُلزمة كباقي الأوراق التجارية، وأصبحت أداةً للتسديد الالكتروني.</w:t>
      </w:r>
    </w:p>
    <w:p w:rsidR="001637A7" w:rsidRPr="001637A7" w:rsidRDefault="001637A7" w:rsidP="001637A7">
      <w:pPr>
        <w:spacing w:after="0" w:line="276" w:lineRule="auto"/>
        <w:ind w:firstLine="41"/>
        <w:rPr>
          <w:sz w:val="24"/>
          <w:szCs w:val="24"/>
          <w:rtl/>
        </w:rPr>
      </w:pPr>
      <w:r>
        <w:rPr>
          <w:rFonts w:hint="cs"/>
          <w:sz w:val="24"/>
          <w:szCs w:val="24"/>
          <w:rtl/>
        </w:rPr>
        <w:t>الكلمات المفتاحية: (التنظيم القانوني، الحوالة، التجارية الالكترونية).</w:t>
      </w:r>
    </w:p>
    <w:p w:rsidR="001637A7" w:rsidRPr="00336936" w:rsidRDefault="001637A7" w:rsidP="001637A7">
      <w:pPr>
        <w:spacing w:after="0" w:line="276" w:lineRule="auto"/>
        <w:ind w:firstLine="720"/>
        <w:jc w:val="center"/>
        <w:rPr>
          <w:rFonts w:hint="cs"/>
          <w:b/>
          <w:bCs/>
          <w:sz w:val="36"/>
          <w:szCs w:val="36"/>
          <w:rtl/>
          <w:lang w:bidi="ar-IQ"/>
        </w:rPr>
      </w:pPr>
      <w:r w:rsidRPr="00336936">
        <w:rPr>
          <w:b/>
          <w:bCs/>
          <w:sz w:val="32"/>
          <w:szCs w:val="32"/>
        </w:rPr>
        <w:t xml:space="preserve">Legal Regulation </w:t>
      </w:r>
      <w:r w:rsidR="00336936" w:rsidRPr="00336936">
        <w:rPr>
          <w:b/>
          <w:bCs/>
          <w:sz w:val="32"/>
          <w:szCs w:val="32"/>
        </w:rPr>
        <w:t xml:space="preserve">of </w:t>
      </w:r>
      <w:r w:rsidRPr="00336936">
        <w:rPr>
          <w:b/>
          <w:bCs/>
          <w:sz w:val="32"/>
          <w:szCs w:val="32"/>
        </w:rPr>
        <w:t>Electronic Commercial Forwarding</w:t>
      </w:r>
    </w:p>
    <w:p w:rsidR="001637A7" w:rsidRPr="00336936" w:rsidRDefault="001637A7" w:rsidP="001637A7">
      <w:pPr>
        <w:spacing w:after="0" w:line="276" w:lineRule="auto"/>
        <w:ind w:firstLine="720"/>
        <w:jc w:val="center"/>
        <w:rPr>
          <w:sz w:val="32"/>
          <w:szCs w:val="32"/>
          <w:rtl/>
        </w:rPr>
      </w:pPr>
      <w:r w:rsidRPr="00336936">
        <w:rPr>
          <w:sz w:val="32"/>
          <w:szCs w:val="32"/>
        </w:rPr>
        <w:t xml:space="preserve">Ali Hassan </w:t>
      </w:r>
      <w:proofErr w:type="spellStart"/>
      <w:r w:rsidRPr="00336936">
        <w:rPr>
          <w:sz w:val="32"/>
          <w:szCs w:val="32"/>
        </w:rPr>
        <w:t>Alwan</w:t>
      </w:r>
      <w:proofErr w:type="spellEnd"/>
    </w:p>
    <w:p w:rsidR="001637A7" w:rsidRPr="00336936" w:rsidRDefault="001637A7" w:rsidP="001637A7">
      <w:pPr>
        <w:spacing w:after="0" w:line="276" w:lineRule="auto"/>
        <w:ind w:firstLine="720"/>
        <w:jc w:val="center"/>
        <w:rPr>
          <w:sz w:val="32"/>
          <w:szCs w:val="32"/>
        </w:rPr>
      </w:pPr>
      <w:r w:rsidRPr="00336936">
        <w:rPr>
          <w:sz w:val="32"/>
          <w:szCs w:val="32"/>
        </w:rPr>
        <w:t xml:space="preserve">College of Imam </w:t>
      </w:r>
      <w:proofErr w:type="spellStart"/>
      <w:r w:rsidRPr="00336936">
        <w:rPr>
          <w:sz w:val="32"/>
          <w:szCs w:val="32"/>
        </w:rPr>
        <w:t>Kadhim</w:t>
      </w:r>
      <w:proofErr w:type="spellEnd"/>
      <w:r w:rsidRPr="00336936">
        <w:rPr>
          <w:sz w:val="32"/>
          <w:szCs w:val="32"/>
        </w:rPr>
        <w:t xml:space="preserve"> (p) Islamic University</w:t>
      </w:r>
    </w:p>
    <w:p w:rsidR="001637A7" w:rsidRPr="00336936" w:rsidRDefault="001637A7" w:rsidP="001637A7">
      <w:pPr>
        <w:spacing w:after="0" w:line="276" w:lineRule="auto"/>
        <w:ind w:firstLine="720"/>
        <w:jc w:val="center"/>
        <w:rPr>
          <w:sz w:val="32"/>
          <w:szCs w:val="32"/>
        </w:rPr>
      </w:pPr>
      <w:proofErr w:type="spellStart"/>
      <w:r w:rsidRPr="00336936">
        <w:rPr>
          <w:sz w:val="32"/>
          <w:szCs w:val="32"/>
        </w:rPr>
        <w:t>Dhi</w:t>
      </w:r>
      <w:proofErr w:type="spellEnd"/>
      <w:r w:rsidRPr="00336936">
        <w:rPr>
          <w:sz w:val="32"/>
          <w:szCs w:val="32"/>
        </w:rPr>
        <w:t xml:space="preserve"> </w:t>
      </w:r>
      <w:proofErr w:type="spellStart"/>
      <w:r w:rsidRPr="00336936">
        <w:rPr>
          <w:sz w:val="32"/>
          <w:szCs w:val="32"/>
        </w:rPr>
        <w:t>Qar</w:t>
      </w:r>
      <w:proofErr w:type="spellEnd"/>
      <w:r w:rsidRPr="00336936">
        <w:rPr>
          <w:sz w:val="32"/>
          <w:szCs w:val="32"/>
        </w:rPr>
        <w:t xml:space="preserve"> Departments </w:t>
      </w:r>
      <w:proofErr w:type="gramStart"/>
      <w:r w:rsidRPr="00336936">
        <w:rPr>
          <w:sz w:val="32"/>
          <w:szCs w:val="32"/>
        </w:rPr>
        <w:t>-  Department</w:t>
      </w:r>
      <w:proofErr w:type="gramEnd"/>
      <w:r w:rsidRPr="00336936">
        <w:rPr>
          <w:sz w:val="32"/>
          <w:szCs w:val="32"/>
        </w:rPr>
        <w:t xml:space="preserve"> of Law</w:t>
      </w:r>
    </w:p>
    <w:p w:rsidR="00D91FDC" w:rsidRPr="00336936" w:rsidRDefault="00D91FDC" w:rsidP="00D91FDC">
      <w:pPr>
        <w:spacing w:after="0" w:line="276" w:lineRule="auto"/>
        <w:jc w:val="center"/>
        <w:rPr>
          <w:rFonts w:cs="Simplified Arabic"/>
          <w:b/>
          <w:bCs/>
          <w:rtl/>
          <w:lang w:bidi="ar-IQ"/>
        </w:rPr>
      </w:pPr>
      <w:hyperlink r:id="rId10" w:history="1">
        <w:r w:rsidRPr="00336936">
          <w:rPr>
            <w:rStyle w:val="Hyperlink"/>
            <w:rFonts w:cs="Simplified Arabic"/>
            <w:b/>
            <w:bCs/>
            <w:color w:val="auto"/>
            <w:sz w:val="32"/>
            <w:szCs w:val="32"/>
            <w:u w:val="none"/>
            <w:lang w:bidi="ar-IQ"/>
          </w:rPr>
          <w:t>alieduhusin83@gmail.com</w:t>
        </w:r>
      </w:hyperlink>
    </w:p>
    <w:p w:rsidR="001637A7" w:rsidRPr="00336936" w:rsidRDefault="001637A7" w:rsidP="001637A7">
      <w:pPr>
        <w:bidi w:val="0"/>
        <w:spacing w:after="0" w:line="276" w:lineRule="auto"/>
        <w:ind w:firstLine="0"/>
        <w:rPr>
          <w:b/>
          <w:bCs/>
          <w:rtl/>
        </w:rPr>
      </w:pPr>
      <w:r w:rsidRPr="00336936">
        <w:rPr>
          <w:b/>
          <w:bCs/>
        </w:rPr>
        <w:t>Abstract</w:t>
      </w:r>
      <w:r w:rsidRPr="00336936">
        <w:rPr>
          <w:rFonts w:hint="cs"/>
          <w:b/>
          <w:bCs/>
          <w:rtl/>
        </w:rPr>
        <w:t>:</w:t>
      </w:r>
    </w:p>
    <w:p w:rsidR="00D25E55" w:rsidRPr="00336936" w:rsidRDefault="00D25E55" w:rsidP="00D91FDC">
      <w:pPr>
        <w:bidi w:val="0"/>
        <w:spacing w:after="0" w:line="240" w:lineRule="auto"/>
        <w:ind w:firstLine="720"/>
        <w:rPr>
          <w:rtl/>
        </w:rPr>
      </w:pPr>
      <w:r w:rsidRPr="00336936">
        <w:t>After the information revolution, the huge amount of development in e-commerce, and the impact of informatics on Actions Commercial, Individuals took the reliance on electronic commerce in their actions, and such actions Electronic Commercial Forwarding, so that the parties can create them by choice, and ensure the conditions they want, when it obtained the required formality, the law allowed it to enter into commercial activities and to grant it the binding authority as the other commercial papers, and became a tool for payment for electronic</w:t>
      </w:r>
      <w:r w:rsidRPr="00336936">
        <w:rPr>
          <w:rtl/>
        </w:rPr>
        <w:t>.</w:t>
      </w:r>
    </w:p>
    <w:p w:rsidR="002730D7" w:rsidRPr="00336936" w:rsidRDefault="00A52DCA" w:rsidP="00D91FDC">
      <w:pPr>
        <w:pStyle w:val="a1"/>
        <w:bidi w:val="0"/>
        <w:spacing w:after="0" w:line="240" w:lineRule="auto"/>
        <w:ind w:firstLine="0"/>
        <w:jc w:val="left"/>
        <w:rPr>
          <w:rtl/>
        </w:rPr>
      </w:pPr>
      <w:r w:rsidRPr="00336936">
        <w:rPr>
          <w:b/>
          <w:bCs/>
        </w:rPr>
        <w:t>Key words</w:t>
      </w:r>
      <w:r w:rsidRPr="00336936">
        <w:t xml:space="preserve">: (legal regulation, </w:t>
      </w:r>
      <w:proofErr w:type="spellStart"/>
      <w:r w:rsidR="001D44D7" w:rsidRPr="00336936">
        <w:t>Hawala</w:t>
      </w:r>
      <w:proofErr w:type="spellEnd"/>
      <w:r w:rsidRPr="00336936">
        <w:t xml:space="preserve">, </w:t>
      </w:r>
      <w:r w:rsidR="001D44D7" w:rsidRPr="00336936">
        <w:t xml:space="preserve">Electronic </w:t>
      </w:r>
      <w:proofErr w:type="gramStart"/>
      <w:r w:rsidR="001D44D7" w:rsidRPr="00336936">
        <w:t>Commerce</w:t>
      </w:r>
      <w:r w:rsidRPr="00336936">
        <w:rPr>
          <w:rtl/>
        </w:rPr>
        <w:t>(</w:t>
      </w:r>
      <w:r w:rsidRPr="00336936">
        <w:t>.</w:t>
      </w:r>
      <w:proofErr w:type="gramEnd"/>
    </w:p>
    <w:p w:rsidR="007D0FE0" w:rsidRDefault="007D0FE0" w:rsidP="00696762">
      <w:pPr>
        <w:pStyle w:val="a1"/>
        <w:jc w:val="left"/>
        <w:rPr>
          <w:rFonts w:hint="cs"/>
          <w:rtl/>
        </w:rPr>
      </w:pPr>
    </w:p>
    <w:p w:rsidR="00336936" w:rsidRDefault="00336936" w:rsidP="00696762">
      <w:pPr>
        <w:pStyle w:val="a1"/>
        <w:jc w:val="left"/>
        <w:rPr>
          <w:rFonts w:hint="cs"/>
          <w:rtl/>
        </w:rPr>
      </w:pPr>
    </w:p>
    <w:p w:rsidR="007D0FE0" w:rsidRDefault="007D0FE0" w:rsidP="00696762">
      <w:pPr>
        <w:pStyle w:val="a1"/>
        <w:jc w:val="left"/>
        <w:rPr>
          <w:rtl/>
        </w:rPr>
      </w:pPr>
    </w:p>
    <w:p w:rsidR="002730D7" w:rsidRPr="00A52DCA" w:rsidRDefault="002730D7" w:rsidP="00A52DCA">
      <w:pPr>
        <w:pStyle w:val="a1"/>
        <w:tabs>
          <w:tab w:val="left" w:pos="282"/>
        </w:tabs>
        <w:spacing w:line="276" w:lineRule="auto"/>
        <w:ind w:left="360" w:firstLine="0"/>
        <w:jc w:val="left"/>
        <w:rPr>
          <w:rFonts w:cs="Simplified Arabic" w:hint="cs"/>
          <w:b/>
          <w:bCs/>
          <w:rtl/>
        </w:rPr>
      </w:pPr>
      <w:r w:rsidRPr="00A52DCA">
        <w:rPr>
          <w:rFonts w:cs="Simplified Arabic" w:hint="cs"/>
          <w:b/>
          <w:bCs/>
          <w:rtl/>
        </w:rPr>
        <w:t>المقدمة :</w:t>
      </w:r>
    </w:p>
    <w:p w:rsidR="001F49CE" w:rsidRPr="002F47B4" w:rsidRDefault="007D0FE0" w:rsidP="002F47B4">
      <w:pPr>
        <w:pStyle w:val="NoSpacing"/>
        <w:ind w:hanging="29"/>
        <w:rPr>
          <w:rFonts w:ascii="Simplified Arabic" w:hAnsi="Simplified Arabic" w:cs="Simplified Arabic"/>
          <w:b/>
          <w:bCs/>
          <w:rtl/>
        </w:rPr>
      </w:pPr>
      <w:r w:rsidRPr="002F47B4">
        <w:rPr>
          <w:rFonts w:ascii="Simplified Arabic" w:hAnsi="Simplified Arabic" w:cs="Simplified Arabic"/>
          <w:b/>
          <w:bCs/>
          <w:rtl/>
        </w:rPr>
        <w:t>1</w:t>
      </w:r>
      <w:r w:rsidR="001F49CE" w:rsidRPr="002F47B4">
        <w:rPr>
          <w:rFonts w:ascii="Simplified Arabic" w:hAnsi="Simplified Arabic" w:cs="Simplified Arabic"/>
          <w:b/>
          <w:bCs/>
          <w:rtl/>
        </w:rPr>
        <w:t xml:space="preserve"> – أهمية البحث</w:t>
      </w:r>
      <w:r w:rsidR="001D44D7" w:rsidRPr="002F47B4">
        <w:rPr>
          <w:rFonts w:ascii="Simplified Arabic" w:hAnsi="Simplified Arabic" w:cs="Simplified Arabic"/>
          <w:b/>
          <w:bCs/>
          <w:rtl/>
        </w:rPr>
        <w:t xml:space="preserve"> </w:t>
      </w:r>
      <w:r w:rsidR="001F49CE" w:rsidRPr="002F47B4">
        <w:rPr>
          <w:rFonts w:ascii="Simplified Arabic" w:hAnsi="Simplified Arabic" w:cs="Simplified Arabic"/>
          <w:b/>
          <w:bCs/>
          <w:rtl/>
        </w:rPr>
        <w:t>:</w:t>
      </w:r>
    </w:p>
    <w:p w:rsidR="001F49CE" w:rsidRPr="00A52DCA" w:rsidRDefault="001F49CE" w:rsidP="00A52DCA">
      <w:pPr>
        <w:spacing w:line="276" w:lineRule="auto"/>
        <w:rPr>
          <w:rFonts w:cs="Simplified Arabic"/>
          <w:rtl/>
        </w:rPr>
      </w:pPr>
      <w:r w:rsidRPr="00A52DCA">
        <w:rPr>
          <w:rFonts w:cs="Simplified Arabic" w:hint="cs"/>
          <w:rtl/>
        </w:rPr>
        <w:t xml:space="preserve">أدت ثورة </w:t>
      </w:r>
      <w:r w:rsidR="00A6492E" w:rsidRPr="00A52DCA">
        <w:rPr>
          <w:rFonts w:cs="Simplified Arabic" w:hint="cs"/>
          <w:rtl/>
        </w:rPr>
        <w:t>التطور المعلوماتي تطورات وقفزات كبيرة في نطاق الم</w:t>
      </w:r>
      <w:r w:rsidRPr="00A52DCA">
        <w:rPr>
          <w:rFonts w:cs="Simplified Arabic" w:hint="cs"/>
          <w:rtl/>
        </w:rPr>
        <w:t>عام</w:t>
      </w:r>
      <w:r w:rsidR="00A6492E" w:rsidRPr="00A52DCA">
        <w:rPr>
          <w:rFonts w:cs="Simplified Arabic" w:hint="cs"/>
          <w:rtl/>
        </w:rPr>
        <w:t>ـ</w:t>
      </w:r>
      <w:r w:rsidRPr="00A52DCA">
        <w:rPr>
          <w:rFonts w:cs="Simplified Arabic" w:hint="cs"/>
          <w:rtl/>
        </w:rPr>
        <w:t>لات التج</w:t>
      </w:r>
      <w:r w:rsidR="00A6492E" w:rsidRPr="00A52DCA">
        <w:rPr>
          <w:rFonts w:cs="Simplified Arabic" w:hint="cs"/>
          <w:rtl/>
        </w:rPr>
        <w:t>ـارية، مما أدى إلى سهولة إبرام</w:t>
      </w:r>
      <w:r w:rsidRPr="00A52DCA">
        <w:rPr>
          <w:rFonts w:cs="Simplified Arabic" w:hint="cs"/>
          <w:rtl/>
        </w:rPr>
        <w:t xml:space="preserve"> التصرفات التجارية، مما حدا بالمصارف ابتكار الحوالة التج</w:t>
      </w:r>
      <w:r w:rsidR="00A6492E" w:rsidRPr="00A52DCA">
        <w:rPr>
          <w:rFonts w:cs="Simplified Arabic" w:hint="cs"/>
          <w:rtl/>
        </w:rPr>
        <w:t>ـ</w:t>
      </w:r>
      <w:r w:rsidRPr="00A52DCA">
        <w:rPr>
          <w:rFonts w:cs="Simplified Arabic" w:hint="cs"/>
          <w:rtl/>
        </w:rPr>
        <w:t>ارية الالكتروني</w:t>
      </w:r>
      <w:r w:rsidR="00A6492E" w:rsidRPr="00A52DCA">
        <w:rPr>
          <w:rFonts w:cs="Simplified Arabic" w:hint="cs"/>
          <w:rtl/>
        </w:rPr>
        <w:t>ـ</w:t>
      </w:r>
      <w:r w:rsidRPr="00A52DCA">
        <w:rPr>
          <w:rFonts w:cs="Simplified Arabic" w:hint="cs"/>
          <w:rtl/>
        </w:rPr>
        <w:t>ة، كي تواكب حركة تطور المعل</w:t>
      </w:r>
      <w:r w:rsidR="00A6492E" w:rsidRPr="00A52DCA">
        <w:rPr>
          <w:rFonts w:cs="Simplified Arabic" w:hint="cs"/>
          <w:rtl/>
        </w:rPr>
        <w:t>ـ</w:t>
      </w:r>
      <w:r w:rsidRPr="00A52DCA">
        <w:rPr>
          <w:rFonts w:cs="Simplified Arabic" w:hint="cs"/>
          <w:rtl/>
        </w:rPr>
        <w:t>وماتية، فكانت هذه الورق</w:t>
      </w:r>
      <w:r w:rsidR="00A6492E" w:rsidRPr="00A52DCA">
        <w:rPr>
          <w:rFonts w:cs="Simplified Arabic" w:hint="cs"/>
          <w:rtl/>
        </w:rPr>
        <w:t>ـ</w:t>
      </w:r>
      <w:r w:rsidRPr="00A52DCA">
        <w:rPr>
          <w:rFonts w:cs="Simplified Arabic" w:hint="cs"/>
          <w:rtl/>
        </w:rPr>
        <w:t>ة التج</w:t>
      </w:r>
      <w:r w:rsidR="00A6492E" w:rsidRPr="00A52DCA">
        <w:rPr>
          <w:rFonts w:cs="Simplified Arabic" w:hint="cs"/>
          <w:rtl/>
        </w:rPr>
        <w:t>ـارية الأداة</w:t>
      </w:r>
      <w:r w:rsidRPr="00A52DCA">
        <w:rPr>
          <w:rFonts w:cs="Simplified Arabic" w:hint="cs"/>
          <w:rtl/>
        </w:rPr>
        <w:t xml:space="preserve"> التي سهلت للكثير من التجار القيام بأعمالهم التجارية بسرعة وسهولة ومن دون إنفاق الكثير من النفقات.</w:t>
      </w:r>
    </w:p>
    <w:p w:rsidR="001F49CE" w:rsidRPr="002F47B4" w:rsidRDefault="007D0FE0" w:rsidP="002F47B4">
      <w:pPr>
        <w:pStyle w:val="NoSpacing"/>
        <w:ind w:hanging="29"/>
        <w:rPr>
          <w:rFonts w:ascii="Simplified Arabic" w:hAnsi="Simplified Arabic" w:cs="Simplified Arabic"/>
          <w:b/>
          <w:bCs/>
          <w:rtl/>
        </w:rPr>
      </w:pPr>
      <w:r w:rsidRPr="002F47B4">
        <w:rPr>
          <w:rFonts w:ascii="Simplified Arabic" w:hAnsi="Simplified Arabic" w:cs="Simplified Arabic"/>
          <w:b/>
          <w:bCs/>
          <w:rtl/>
        </w:rPr>
        <w:t>2</w:t>
      </w:r>
      <w:r w:rsidR="001F49CE" w:rsidRPr="002F47B4">
        <w:rPr>
          <w:rFonts w:ascii="Simplified Arabic" w:hAnsi="Simplified Arabic" w:cs="Simplified Arabic"/>
          <w:b/>
          <w:bCs/>
          <w:rtl/>
        </w:rPr>
        <w:t xml:space="preserve"> – إشكالية البحث:</w:t>
      </w:r>
    </w:p>
    <w:p w:rsidR="001F49CE" w:rsidRPr="00A52DCA" w:rsidRDefault="001F49CE" w:rsidP="00A52DCA">
      <w:pPr>
        <w:spacing w:line="276" w:lineRule="auto"/>
        <w:rPr>
          <w:rFonts w:cs="Simplified Arabic"/>
          <w:rtl/>
        </w:rPr>
      </w:pPr>
      <w:r w:rsidRPr="00A52DCA">
        <w:rPr>
          <w:rFonts w:cs="Simplified Arabic" w:hint="cs"/>
          <w:rtl/>
        </w:rPr>
        <w:t xml:space="preserve"> تدور إشكالية هذا البحث في الفراغ التشريعي الذي لم يشمل كل الأحك</w:t>
      </w:r>
      <w:r w:rsidR="00A6492E" w:rsidRPr="00A52DCA">
        <w:rPr>
          <w:rFonts w:cs="Simplified Arabic" w:hint="cs"/>
          <w:rtl/>
        </w:rPr>
        <w:t>ـ</w:t>
      </w:r>
      <w:r w:rsidRPr="00A52DCA">
        <w:rPr>
          <w:rFonts w:cs="Simplified Arabic" w:hint="cs"/>
          <w:rtl/>
        </w:rPr>
        <w:t>ام</w:t>
      </w:r>
      <w:r w:rsidR="00A6492E" w:rsidRPr="00A52DCA">
        <w:rPr>
          <w:rFonts w:cs="Simplified Arabic" w:hint="cs"/>
          <w:rtl/>
        </w:rPr>
        <w:t xml:space="preserve"> التي تتعلق</w:t>
      </w:r>
      <w:r w:rsidRPr="00A52DCA">
        <w:rPr>
          <w:rFonts w:cs="Simplified Arabic" w:hint="cs"/>
          <w:rtl/>
        </w:rPr>
        <w:t xml:space="preserve"> بالحوالة التج</w:t>
      </w:r>
      <w:r w:rsidR="00A6492E" w:rsidRPr="00A52DCA">
        <w:rPr>
          <w:rFonts w:cs="Simplified Arabic" w:hint="cs"/>
          <w:rtl/>
        </w:rPr>
        <w:t>ـ</w:t>
      </w:r>
      <w:r w:rsidRPr="00A52DCA">
        <w:rPr>
          <w:rFonts w:cs="Simplified Arabic" w:hint="cs"/>
          <w:rtl/>
        </w:rPr>
        <w:t>ارية الالكتروني</w:t>
      </w:r>
      <w:r w:rsidR="00A6492E" w:rsidRPr="00A52DCA">
        <w:rPr>
          <w:rFonts w:cs="Simplified Arabic" w:hint="cs"/>
          <w:rtl/>
        </w:rPr>
        <w:t>ـ</w:t>
      </w:r>
      <w:r w:rsidRPr="00A52DCA">
        <w:rPr>
          <w:rFonts w:cs="Simplified Arabic" w:hint="cs"/>
          <w:rtl/>
        </w:rPr>
        <w:t>ة، بل جاءت المعالجة التشريعية مفتقرة للكثير من الأحكام الأس</w:t>
      </w:r>
      <w:r w:rsidR="00A6492E" w:rsidRPr="00A52DCA">
        <w:rPr>
          <w:rFonts w:cs="Simplified Arabic" w:hint="cs"/>
          <w:rtl/>
        </w:rPr>
        <w:t>اسية التي تحك</w:t>
      </w:r>
      <w:r w:rsidRPr="00A52DCA">
        <w:rPr>
          <w:rFonts w:cs="Simplified Arabic" w:hint="cs"/>
          <w:rtl/>
        </w:rPr>
        <w:t>م عمل الحوالة التج</w:t>
      </w:r>
      <w:r w:rsidR="00A6492E" w:rsidRPr="00A52DCA">
        <w:rPr>
          <w:rFonts w:cs="Simplified Arabic" w:hint="cs"/>
          <w:rtl/>
        </w:rPr>
        <w:t>ـ</w:t>
      </w:r>
      <w:r w:rsidRPr="00A52DCA">
        <w:rPr>
          <w:rFonts w:cs="Simplified Arabic" w:hint="cs"/>
          <w:rtl/>
        </w:rPr>
        <w:t>ارية الالكتروني</w:t>
      </w:r>
      <w:r w:rsidR="00A6492E" w:rsidRPr="00A52DCA">
        <w:rPr>
          <w:rFonts w:cs="Simplified Arabic" w:hint="cs"/>
          <w:rtl/>
        </w:rPr>
        <w:t>ـ</w:t>
      </w:r>
      <w:r w:rsidRPr="00A52DCA">
        <w:rPr>
          <w:rFonts w:cs="Simplified Arabic" w:hint="cs"/>
          <w:rtl/>
        </w:rPr>
        <w:t>ة.</w:t>
      </w:r>
    </w:p>
    <w:p w:rsidR="001F49CE" w:rsidRPr="002F47B4" w:rsidRDefault="007D0FE0" w:rsidP="002F47B4">
      <w:pPr>
        <w:pStyle w:val="NoSpacing"/>
        <w:ind w:hanging="29"/>
        <w:rPr>
          <w:rFonts w:ascii="Simplified Arabic" w:hAnsi="Simplified Arabic" w:cs="Simplified Arabic"/>
          <w:b/>
          <w:bCs/>
          <w:rtl/>
        </w:rPr>
      </w:pPr>
      <w:r w:rsidRPr="002F47B4">
        <w:rPr>
          <w:rFonts w:ascii="Simplified Arabic" w:hAnsi="Simplified Arabic" w:cs="Simplified Arabic"/>
          <w:b/>
          <w:bCs/>
          <w:rtl/>
        </w:rPr>
        <w:t>3</w:t>
      </w:r>
      <w:r w:rsidR="001F49CE" w:rsidRPr="002F47B4">
        <w:rPr>
          <w:rFonts w:ascii="Simplified Arabic" w:hAnsi="Simplified Arabic" w:cs="Simplified Arabic"/>
          <w:b/>
          <w:bCs/>
          <w:rtl/>
        </w:rPr>
        <w:t xml:space="preserve"> – نطاق البحث :</w:t>
      </w:r>
    </w:p>
    <w:p w:rsidR="001F49CE" w:rsidRPr="00A52DCA" w:rsidRDefault="001F49CE" w:rsidP="00A52DCA">
      <w:pPr>
        <w:spacing w:line="276" w:lineRule="auto"/>
        <w:rPr>
          <w:rFonts w:cs="Simplified Arabic"/>
          <w:rtl/>
        </w:rPr>
      </w:pPr>
      <w:r w:rsidRPr="00A52DCA">
        <w:rPr>
          <w:rFonts w:cs="Simplified Arabic" w:hint="cs"/>
          <w:rtl/>
        </w:rPr>
        <w:t>وقد نظم المشرع أحك</w:t>
      </w:r>
      <w:r w:rsidR="00A6492E" w:rsidRPr="00A52DCA">
        <w:rPr>
          <w:rFonts w:cs="Simplified Arabic" w:hint="cs"/>
          <w:rtl/>
        </w:rPr>
        <w:t>ـام هذه الورقة</w:t>
      </w:r>
      <w:r w:rsidRPr="00A52DCA">
        <w:rPr>
          <w:rFonts w:cs="Simplified Arabic" w:hint="cs"/>
          <w:rtl/>
        </w:rPr>
        <w:t xml:space="preserve"> التج</w:t>
      </w:r>
      <w:r w:rsidR="00A6492E" w:rsidRPr="00A52DCA">
        <w:rPr>
          <w:rFonts w:cs="Simplified Arabic" w:hint="cs"/>
          <w:rtl/>
        </w:rPr>
        <w:t>ـ</w:t>
      </w:r>
      <w:r w:rsidRPr="00A52DCA">
        <w:rPr>
          <w:rFonts w:cs="Simplified Arabic" w:hint="cs"/>
          <w:rtl/>
        </w:rPr>
        <w:t>ارية ف</w:t>
      </w:r>
      <w:r w:rsidR="00A6492E" w:rsidRPr="00A52DCA">
        <w:rPr>
          <w:rFonts w:cs="Simplified Arabic" w:hint="cs"/>
          <w:rtl/>
        </w:rPr>
        <w:t>ـ</w:t>
      </w:r>
      <w:r w:rsidRPr="00A52DCA">
        <w:rPr>
          <w:rFonts w:cs="Simplified Arabic" w:hint="cs"/>
          <w:rtl/>
        </w:rPr>
        <w:t>ي قان</w:t>
      </w:r>
      <w:r w:rsidR="00A6492E" w:rsidRPr="00A52DCA">
        <w:rPr>
          <w:rFonts w:cs="Simplified Arabic" w:hint="cs"/>
          <w:rtl/>
        </w:rPr>
        <w:t>ـ</w:t>
      </w:r>
      <w:r w:rsidRPr="00A52DCA">
        <w:rPr>
          <w:rFonts w:cs="Simplified Arabic" w:hint="cs"/>
          <w:rtl/>
        </w:rPr>
        <w:t xml:space="preserve">ون </w:t>
      </w:r>
      <w:r w:rsidR="00A6492E" w:rsidRPr="00A52DCA">
        <w:rPr>
          <w:rFonts w:cs="Simplified Arabic" w:hint="cs"/>
          <w:rtl/>
        </w:rPr>
        <w:t>التـوقيع</w:t>
      </w:r>
      <w:r w:rsidRPr="00A52DCA">
        <w:rPr>
          <w:rFonts w:cs="Simplified Arabic" w:hint="cs"/>
          <w:rtl/>
        </w:rPr>
        <w:t xml:space="preserve"> الالكترون</w:t>
      </w:r>
      <w:r w:rsidR="00A6492E" w:rsidRPr="00A52DCA">
        <w:rPr>
          <w:rFonts w:cs="Simplified Arabic" w:hint="cs"/>
          <w:rtl/>
        </w:rPr>
        <w:t>ـ</w:t>
      </w:r>
      <w:r w:rsidRPr="00A52DCA">
        <w:rPr>
          <w:rFonts w:cs="Simplified Arabic" w:hint="cs"/>
          <w:rtl/>
        </w:rPr>
        <w:t>ي والمع</w:t>
      </w:r>
      <w:r w:rsidR="00A6492E" w:rsidRPr="00A52DCA">
        <w:rPr>
          <w:rFonts w:cs="Simplified Arabic" w:hint="cs"/>
          <w:rtl/>
        </w:rPr>
        <w:t>ـ</w:t>
      </w:r>
      <w:r w:rsidRPr="00A52DCA">
        <w:rPr>
          <w:rFonts w:cs="Simplified Arabic" w:hint="cs"/>
          <w:rtl/>
        </w:rPr>
        <w:t>املات الالك</w:t>
      </w:r>
      <w:r w:rsidR="00A6492E" w:rsidRPr="00A52DCA">
        <w:rPr>
          <w:rFonts w:cs="Simplified Arabic" w:hint="cs"/>
          <w:rtl/>
        </w:rPr>
        <w:t>ـ</w:t>
      </w:r>
      <w:r w:rsidRPr="00A52DCA">
        <w:rPr>
          <w:rFonts w:cs="Simplified Arabic" w:hint="cs"/>
          <w:rtl/>
        </w:rPr>
        <w:t>ترونية رق</w:t>
      </w:r>
      <w:r w:rsidR="00A6492E" w:rsidRPr="00A52DCA">
        <w:rPr>
          <w:rFonts w:cs="Simplified Arabic" w:hint="cs"/>
          <w:rtl/>
        </w:rPr>
        <w:t>ـ</w:t>
      </w:r>
      <w:r w:rsidRPr="00A52DCA">
        <w:rPr>
          <w:rFonts w:cs="Simplified Arabic" w:hint="cs"/>
          <w:rtl/>
        </w:rPr>
        <w:t>م (78) لس</w:t>
      </w:r>
      <w:r w:rsidR="00A6492E" w:rsidRPr="00A52DCA">
        <w:rPr>
          <w:rFonts w:cs="Simplified Arabic" w:hint="cs"/>
          <w:rtl/>
        </w:rPr>
        <w:t>ـ</w:t>
      </w:r>
      <w:r w:rsidRPr="00A52DCA">
        <w:rPr>
          <w:rFonts w:cs="Simplified Arabic" w:hint="cs"/>
          <w:rtl/>
        </w:rPr>
        <w:t>نة 2012، وما ينقص من أحكام لم يعالجها هذا القانون، فيطبق بشأنها القواعد الواردة في قان</w:t>
      </w:r>
      <w:r w:rsidR="00A6492E" w:rsidRPr="00A52DCA">
        <w:rPr>
          <w:rFonts w:cs="Simplified Arabic" w:hint="cs"/>
          <w:rtl/>
        </w:rPr>
        <w:t>ـ</w:t>
      </w:r>
      <w:r w:rsidRPr="00A52DCA">
        <w:rPr>
          <w:rFonts w:cs="Simplified Arabic" w:hint="cs"/>
          <w:rtl/>
        </w:rPr>
        <w:t>ون التج</w:t>
      </w:r>
      <w:r w:rsidR="00A6492E" w:rsidRPr="00A52DCA">
        <w:rPr>
          <w:rFonts w:cs="Simplified Arabic" w:hint="cs"/>
          <w:rtl/>
        </w:rPr>
        <w:t>ـ</w:t>
      </w:r>
      <w:r w:rsidRPr="00A52DCA">
        <w:rPr>
          <w:rFonts w:cs="Simplified Arabic" w:hint="cs"/>
          <w:rtl/>
        </w:rPr>
        <w:t>ارة العراق</w:t>
      </w:r>
      <w:r w:rsidR="00A6492E" w:rsidRPr="00A52DCA">
        <w:rPr>
          <w:rFonts w:cs="Simplified Arabic" w:hint="cs"/>
          <w:rtl/>
        </w:rPr>
        <w:t>ـ</w:t>
      </w:r>
      <w:r w:rsidRPr="00A52DCA">
        <w:rPr>
          <w:rFonts w:cs="Simplified Arabic" w:hint="cs"/>
          <w:rtl/>
        </w:rPr>
        <w:t>ي الناف</w:t>
      </w:r>
      <w:r w:rsidR="00A6492E" w:rsidRPr="00A52DCA">
        <w:rPr>
          <w:rFonts w:cs="Simplified Arabic" w:hint="cs"/>
          <w:rtl/>
        </w:rPr>
        <w:t>ـ</w:t>
      </w:r>
      <w:r w:rsidRPr="00A52DCA">
        <w:rPr>
          <w:rFonts w:cs="Simplified Arabic" w:hint="cs"/>
          <w:rtl/>
        </w:rPr>
        <w:t>ذ رق</w:t>
      </w:r>
      <w:r w:rsidR="00A6492E" w:rsidRPr="00A52DCA">
        <w:rPr>
          <w:rFonts w:cs="Simplified Arabic" w:hint="cs"/>
          <w:rtl/>
        </w:rPr>
        <w:t>ـ</w:t>
      </w:r>
      <w:r w:rsidRPr="00A52DCA">
        <w:rPr>
          <w:rFonts w:cs="Simplified Arabic" w:hint="cs"/>
          <w:rtl/>
        </w:rPr>
        <w:t>م (30) لس</w:t>
      </w:r>
      <w:r w:rsidR="00A6492E" w:rsidRPr="00A52DCA">
        <w:rPr>
          <w:rFonts w:cs="Simplified Arabic" w:hint="cs"/>
          <w:rtl/>
        </w:rPr>
        <w:t>ـ</w:t>
      </w:r>
      <w:r w:rsidRPr="00A52DCA">
        <w:rPr>
          <w:rFonts w:cs="Simplified Arabic" w:hint="cs"/>
          <w:rtl/>
        </w:rPr>
        <w:t xml:space="preserve">نة 1984. </w:t>
      </w:r>
    </w:p>
    <w:p w:rsidR="001F49CE" w:rsidRPr="002F47B4" w:rsidRDefault="001F49CE" w:rsidP="002F47B4">
      <w:pPr>
        <w:pStyle w:val="NoSpacing"/>
        <w:ind w:hanging="29"/>
        <w:rPr>
          <w:rFonts w:ascii="Simplified Arabic" w:hAnsi="Simplified Arabic" w:cs="Simplified Arabic"/>
          <w:b/>
          <w:bCs/>
          <w:rtl/>
        </w:rPr>
      </w:pPr>
      <w:r w:rsidRPr="002F47B4">
        <w:rPr>
          <w:rFonts w:ascii="Simplified Arabic" w:hAnsi="Simplified Arabic" w:cs="Simplified Arabic"/>
          <w:b/>
          <w:bCs/>
          <w:rtl/>
        </w:rPr>
        <w:t>4 –</w:t>
      </w:r>
      <w:r w:rsidR="00696762" w:rsidRPr="002F47B4">
        <w:rPr>
          <w:rFonts w:ascii="Simplified Arabic" w:hAnsi="Simplified Arabic" w:cs="Simplified Arabic"/>
          <w:b/>
          <w:bCs/>
          <w:rtl/>
        </w:rPr>
        <w:t xml:space="preserve"> منهجية البحث</w:t>
      </w:r>
      <w:r w:rsidRPr="002F47B4">
        <w:rPr>
          <w:rFonts w:ascii="Simplified Arabic" w:hAnsi="Simplified Arabic" w:cs="Simplified Arabic"/>
          <w:b/>
          <w:bCs/>
          <w:rtl/>
        </w:rPr>
        <w:t xml:space="preserve">: </w:t>
      </w:r>
    </w:p>
    <w:p w:rsidR="001F49CE" w:rsidRPr="00A52DCA" w:rsidRDefault="001F49CE" w:rsidP="00A52DCA">
      <w:pPr>
        <w:spacing w:line="276" w:lineRule="auto"/>
        <w:rPr>
          <w:rFonts w:cs="Simplified Arabic"/>
          <w:rtl/>
        </w:rPr>
      </w:pPr>
      <w:r w:rsidRPr="00A52DCA">
        <w:rPr>
          <w:rFonts w:cs="Simplified Arabic" w:hint="cs"/>
          <w:rtl/>
        </w:rPr>
        <w:t>ولغرض الإحاطة بالأحكام التي تعالج الحوالة التجارية الالكترونية، عمدنا إلى</w:t>
      </w:r>
      <w:r w:rsidR="00696762" w:rsidRPr="00A52DCA">
        <w:rPr>
          <w:rFonts w:cs="Simplified Arabic" w:hint="cs"/>
          <w:rtl/>
        </w:rPr>
        <w:t xml:space="preserve"> استخدام المنهجية التحليلية من خلال تحليل نصوص قانون التجارة العراقي، وقان</w:t>
      </w:r>
      <w:r w:rsidR="00AF4759" w:rsidRPr="00A52DCA">
        <w:rPr>
          <w:rFonts w:cs="Simplified Arabic" w:hint="cs"/>
          <w:rtl/>
        </w:rPr>
        <w:t>ـ</w:t>
      </w:r>
      <w:r w:rsidR="00696762" w:rsidRPr="00A52DCA">
        <w:rPr>
          <w:rFonts w:cs="Simplified Arabic" w:hint="cs"/>
          <w:rtl/>
        </w:rPr>
        <w:t xml:space="preserve">ون </w:t>
      </w:r>
      <w:r w:rsidR="00AF4759" w:rsidRPr="00A52DCA">
        <w:rPr>
          <w:rFonts w:cs="Simplified Arabic" w:hint="cs"/>
          <w:rtl/>
        </w:rPr>
        <w:t>الت</w:t>
      </w:r>
      <w:r w:rsidR="00696762" w:rsidRPr="00A52DCA">
        <w:rPr>
          <w:rFonts w:cs="Simplified Arabic" w:hint="cs"/>
          <w:rtl/>
        </w:rPr>
        <w:t>وقي</w:t>
      </w:r>
      <w:r w:rsidR="00AF4759" w:rsidRPr="00A52DCA">
        <w:rPr>
          <w:rFonts w:cs="Simplified Arabic" w:hint="cs"/>
          <w:rtl/>
        </w:rPr>
        <w:t>ـ</w:t>
      </w:r>
      <w:r w:rsidR="00696762" w:rsidRPr="00A52DCA">
        <w:rPr>
          <w:rFonts w:cs="Simplified Arabic" w:hint="cs"/>
          <w:rtl/>
        </w:rPr>
        <w:t>ع الالكترون</w:t>
      </w:r>
      <w:r w:rsidR="00AF4759" w:rsidRPr="00A52DCA">
        <w:rPr>
          <w:rFonts w:cs="Simplified Arabic" w:hint="cs"/>
          <w:rtl/>
        </w:rPr>
        <w:t>ـ</w:t>
      </w:r>
      <w:r w:rsidR="00696762" w:rsidRPr="00A52DCA">
        <w:rPr>
          <w:rFonts w:cs="Simplified Arabic" w:hint="cs"/>
          <w:rtl/>
        </w:rPr>
        <w:t>ي والمعام</w:t>
      </w:r>
      <w:r w:rsidR="00AF4759" w:rsidRPr="00A52DCA">
        <w:rPr>
          <w:rFonts w:cs="Simplified Arabic" w:hint="cs"/>
          <w:rtl/>
        </w:rPr>
        <w:t>ـ</w:t>
      </w:r>
      <w:r w:rsidR="00696762" w:rsidRPr="00A52DCA">
        <w:rPr>
          <w:rFonts w:cs="Simplified Arabic" w:hint="cs"/>
          <w:rtl/>
        </w:rPr>
        <w:t>لات الالكتروني</w:t>
      </w:r>
      <w:r w:rsidR="00AF4759" w:rsidRPr="00A52DCA">
        <w:rPr>
          <w:rFonts w:cs="Simplified Arabic" w:hint="cs"/>
          <w:rtl/>
        </w:rPr>
        <w:t>ـ</w:t>
      </w:r>
      <w:r w:rsidR="00696762" w:rsidRPr="00A52DCA">
        <w:rPr>
          <w:rFonts w:cs="Simplified Arabic" w:hint="cs"/>
          <w:rtl/>
        </w:rPr>
        <w:t>ة، لذا تم</w:t>
      </w:r>
      <w:r w:rsidRPr="00A52DCA">
        <w:rPr>
          <w:rFonts w:cs="Simplified Arabic" w:hint="cs"/>
          <w:rtl/>
        </w:rPr>
        <w:t xml:space="preserve"> تقسيم هذه الدراسة إلى مبحثين:-</w:t>
      </w:r>
    </w:p>
    <w:p w:rsidR="001F49CE" w:rsidRPr="00DB1AA3" w:rsidRDefault="001F49CE" w:rsidP="00DB1AA3">
      <w:pPr>
        <w:pStyle w:val="NoSpacing"/>
        <w:rPr>
          <w:rFonts w:ascii="Simplified Arabic" w:hAnsi="Simplified Arabic" w:cs="Simplified Arabic"/>
          <w:b/>
          <w:bCs/>
          <w:rtl/>
        </w:rPr>
      </w:pPr>
      <w:r w:rsidRPr="00DB1AA3">
        <w:rPr>
          <w:rFonts w:ascii="Simplified Arabic" w:hAnsi="Simplified Arabic" w:cs="Simplified Arabic"/>
          <w:b/>
          <w:bCs/>
          <w:rtl/>
        </w:rPr>
        <w:t>المبح</w:t>
      </w:r>
      <w:r w:rsidR="00AF4759" w:rsidRPr="00DB1AA3">
        <w:rPr>
          <w:rFonts w:ascii="Simplified Arabic" w:hAnsi="Simplified Arabic" w:cs="Simplified Arabic"/>
          <w:b/>
          <w:bCs/>
          <w:rtl/>
        </w:rPr>
        <w:t>ـ</w:t>
      </w:r>
      <w:r w:rsidRPr="00DB1AA3">
        <w:rPr>
          <w:rFonts w:ascii="Simplified Arabic" w:hAnsi="Simplified Arabic" w:cs="Simplified Arabic"/>
          <w:b/>
          <w:bCs/>
          <w:rtl/>
        </w:rPr>
        <w:t xml:space="preserve">ث الأول:- </w:t>
      </w:r>
      <w:r w:rsidRPr="00DB1AA3">
        <w:rPr>
          <w:rFonts w:ascii="Simplified Arabic" w:hAnsi="Simplified Arabic" w:cs="Simplified Arabic"/>
          <w:rtl/>
        </w:rPr>
        <w:t>مفه</w:t>
      </w:r>
      <w:r w:rsidR="00AF4759" w:rsidRPr="00DB1AA3">
        <w:rPr>
          <w:rFonts w:ascii="Simplified Arabic" w:hAnsi="Simplified Arabic" w:cs="Simplified Arabic"/>
          <w:rtl/>
        </w:rPr>
        <w:t>ـ</w:t>
      </w:r>
      <w:r w:rsidRPr="00DB1AA3">
        <w:rPr>
          <w:rFonts w:ascii="Simplified Arabic" w:hAnsi="Simplified Arabic" w:cs="Simplified Arabic"/>
          <w:rtl/>
        </w:rPr>
        <w:t>وم الحوال</w:t>
      </w:r>
      <w:r w:rsidR="00AF4759" w:rsidRPr="00DB1AA3">
        <w:rPr>
          <w:rFonts w:ascii="Simplified Arabic" w:hAnsi="Simplified Arabic" w:cs="Simplified Arabic"/>
          <w:rtl/>
        </w:rPr>
        <w:t>ـ</w:t>
      </w:r>
      <w:r w:rsidRPr="00DB1AA3">
        <w:rPr>
          <w:rFonts w:ascii="Simplified Arabic" w:hAnsi="Simplified Arabic" w:cs="Simplified Arabic"/>
          <w:rtl/>
        </w:rPr>
        <w:t>ة التجارية الالكترونية</w:t>
      </w:r>
      <w:r w:rsidRPr="00DB1AA3">
        <w:rPr>
          <w:rFonts w:ascii="Simplified Arabic" w:hAnsi="Simplified Arabic" w:cs="Simplified Arabic"/>
          <w:b/>
          <w:bCs/>
          <w:rtl/>
        </w:rPr>
        <w:t>.</w:t>
      </w:r>
    </w:p>
    <w:p w:rsidR="002730D7" w:rsidRDefault="001F49CE" w:rsidP="00DB1AA3">
      <w:pPr>
        <w:pStyle w:val="NoSpacing"/>
        <w:rPr>
          <w:rFonts w:ascii="Simplified Arabic" w:hAnsi="Simplified Arabic" w:cs="Simplified Arabic" w:hint="cs"/>
          <w:b/>
          <w:bCs/>
          <w:rtl/>
        </w:rPr>
      </w:pPr>
      <w:r w:rsidRPr="00DB1AA3">
        <w:rPr>
          <w:rFonts w:ascii="Simplified Arabic" w:hAnsi="Simplified Arabic" w:cs="Simplified Arabic"/>
          <w:b/>
          <w:bCs/>
          <w:rtl/>
        </w:rPr>
        <w:t xml:space="preserve">المبحث الثاني:- </w:t>
      </w:r>
      <w:r w:rsidRPr="00DB1AA3">
        <w:rPr>
          <w:rFonts w:ascii="Simplified Arabic" w:hAnsi="Simplified Arabic" w:cs="Simplified Arabic"/>
          <w:rtl/>
        </w:rPr>
        <w:t>أحكام الحوالة التجارية الالكترونية.</w:t>
      </w:r>
    </w:p>
    <w:p w:rsidR="009B6017" w:rsidRDefault="001F49CE" w:rsidP="009B6017">
      <w:pPr>
        <w:spacing w:line="276" w:lineRule="auto"/>
        <w:ind w:left="567" w:firstLine="0"/>
        <w:jc w:val="center"/>
        <w:rPr>
          <w:rFonts w:cs="Simplified Arabic" w:hint="cs"/>
          <w:b/>
          <w:bCs/>
          <w:rtl/>
        </w:rPr>
      </w:pPr>
      <w:r w:rsidRPr="00DB1AA3">
        <w:rPr>
          <w:rFonts w:cs="Simplified Arabic" w:hint="cs"/>
          <w:b/>
          <w:bCs/>
          <w:rtl/>
        </w:rPr>
        <w:lastRenderedPageBreak/>
        <w:t>المبحث الأول</w:t>
      </w:r>
      <w:r w:rsidR="00DB1AA3">
        <w:rPr>
          <w:rFonts w:cs="Simplified Arabic" w:hint="cs"/>
          <w:b/>
          <w:bCs/>
          <w:rtl/>
        </w:rPr>
        <w:t xml:space="preserve"> </w:t>
      </w:r>
    </w:p>
    <w:p w:rsidR="001F49CE" w:rsidRPr="00A52DCA" w:rsidRDefault="001F49CE" w:rsidP="002E729B">
      <w:pPr>
        <w:spacing w:line="276" w:lineRule="auto"/>
        <w:ind w:left="567" w:firstLine="0"/>
        <w:jc w:val="center"/>
        <w:rPr>
          <w:rFonts w:cs="Simplified Arabic"/>
          <w:b/>
          <w:bCs/>
          <w:rtl/>
        </w:rPr>
      </w:pPr>
      <w:r w:rsidRPr="00A52DCA">
        <w:rPr>
          <w:rFonts w:cs="Simplified Arabic" w:hint="cs"/>
          <w:b/>
          <w:bCs/>
          <w:rtl/>
        </w:rPr>
        <w:t>مفهوم الحوالة التج</w:t>
      </w:r>
      <w:r w:rsidR="00AF4759" w:rsidRPr="00A52DCA">
        <w:rPr>
          <w:rFonts w:cs="Simplified Arabic" w:hint="cs"/>
          <w:b/>
          <w:bCs/>
          <w:rtl/>
        </w:rPr>
        <w:t>ـ</w:t>
      </w:r>
      <w:r w:rsidRPr="00A52DCA">
        <w:rPr>
          <w:rFonts w:cs="Simplified Arabic" w:hint="cs"/>
          <w:b/>
          <w:bCs/>
          <w:rtl/>
        </w:rPr>
        <w:t>ارية الالكتروني</w:t>
      </w:r>
      <w:r w:rsidR="00AF4759" w:rsidRPr="00A52DCA">
        <w:rPr>
          <w:rFonts w:cs="Simplified Arabic" w:hint="cs"/>
          <w:b/>
          <w:bCs/>
          <w:rtl/>
        </w:rPr>
        <w:t>ـ</w:t>
      </w:r>
      <w:r w:rsidRPr="00A52DCA">
        <w:rPr>
          <w:rFonts w:cs="Simplified Arabic" w:hint="cs"/>
          <w:b/>
          <w:bCs/>
          <w:rtl/>
        </w:rPr>
        <w:t>ة</w:t>
      </w:r>
    </w:p>
    <w:p w:rsidR="001F49CE" w:rsidRPr="00A52DCA" w:rsidRDefault="001F49CE" w:rsidP="00A52DCA">
      <w:pPr>
        <w:spacing w:line="276" w:lineRule="auto"/>
        <w:ind w:firstLine="720"/>
        <w:rPr>
          <w:rFonts w:cs="Simplified Arabic"/>
          <w:rtl/>
        </w:rPr>
      </w:pPr>
      <w:r w:rsidRPr="00A52DCA">
        <w:rPr>
          <w:rFonts w:cs="Simplified Arabic" w:hint="cs"/>
          <w:rtl/>
        </w:rPr>
        <w:t>تُعد الح</w:t>
      </w:r>
      <w:r w:rsidR="00AF4759" w:rsidRPr="00A52DCA">
        <w:rPr>
          <w:rFonts w:cs="Simplified Arabic" w:hint="cs"/>
          <w:rtl/>
        </w:rPr>
        <w:t>ـ</w:t>
      </w:r>
      <w:r w:rsidRPr="00A52DCA">
        <w:rPr>
          <w:rFonts w:cs="Simplified Arabic" w:hint="cs"/>
          <w:rtl/>
        </w:rPr>
        <w:t>والة التج</w:t>
      </w:r>
      <w:r w:rsidR="00AF4759" w:rsidRPr="00A52DCA">
        <w:rPr>
          <w:rFonts w:cs="Simplified Arabic" w:hint="cs"/>
          <w:rtl/>
        </w:rPr>
        <w:t>ـ</w:t>
      </w:r>
      <w:r w:rsidRPr="00A52DCA">
        <w:rPr>
          <w:rFonts w:cs="Simplified Arabic" w:hint="cs"/>
          <w:rtl/>
        </w:rPr>
        <w:t>ارية من أهم الأوراق التجارية، وسهولة تداولها، ونتيج</w:t>
      </w:r>
      <w:r w:rsidR="00AF4759" w:rsidRPr="00A52DCA">
        <w:rPr>
          <w:rFonts w:cs="Simplified Arabic" w:hint="cs"/>
          <w:rtl/>
        </w:rPr>
        <w:t>ـ</w:t>
      </w:r>
      <w:r w:rsidRPr="00A52DCA">
        <w:rPr>
          <w:rFonts w:cs="Simplified Arabic" w:hint="cs"/>
          <w:rtl/>
        </w:rPr>
        <w:t>ة لثورة المعلومات التي حصلت في الآونة الأخيرة، دخل تأثير المعلوماتية على الأوراق التجارية، فنشأت بذلك الحوالة التج</w:t>
      </w:r>
      <w:r w:rsidR="00372129" w:rsidRPr="00A52DCA">
        <w:rPr>
          <w:rFonts w:cs="Simplified Arabic" w:hint="cs"/>
          <w:rtl/>
        </w:rPr>
        <w:t>ـ</w:t>
      </w:r>
      <w:r w:rsidRPr="00A52DCA">
        <w:rPr>
          <w:rFonts w:cs="Simplified Arabic" w:hint="cs"/>
          <w:rtl/>
        </w:rPr>
        <w:t>ارية الالكتروني</w:t>
      </w:r>
      <w:r w:rsidR="00372129" w:rsidRPr="00A52DCA">
        <w:rPr>
          <w:rFonts w:cs="Simplified Arabic" w:hint="cs"/>
          <w:rtl/>
        </w:rPr>
        <w:t>ـ</w:t>
      </w:r>
      <w:r w:rsidRPr="00A52DCA">
        <w:rPr>
          <w:rFonts w:cs="Simplified Arabic" w:hint="cs"/>
          <w:rtl/>
        </w:rPr>
        <w:t>ة، ولكي نُبين التعريف الكامل للحوالة التج</w:t>
      </w:r>
      <w:r w:rsidR="00372129" w:rsidRPr="00A52DCA">
        <w:rPr>
          <w:rFonts w:cs="Simplified Arabic" w:hint="cs"/>
          <w:rtl/>
        </w:rPr>
        <w:t>ـ</w:t>
      </w:r>
      <w:r w:rsidRPr="00A52DCA">
        <w:rPr>
          <w:rFonts w:cs="Simplified Arabic" w:hint="cs"/>
          <w:rtl/>
        </w:rPr>
        <w:t>ارية الالكتروني</w:t>
      </w:r>
      <w:r w:rsidR="00372129" w:rsidRPr="00A52DCA">
        <w:rPr>
          <w:rFonts w:cs="Simplified Arabic" w:hint="cs"/>
          <w:rtl/>
        </w:rPr>
        <w:t>ـ</w:t>
      </w:r>
      <w:r w:rsidRPr="00A52DCA">
        <w:rPr>
          <w:rFonts w:cs="Simplified Arabic" w:hint="cs"/>
          <w:rtl/>
        </w:rPr>
        <w:t>ة، وما يميزها من غيرها من الأوراق التجارية، سنحاول في هذا المبحث بيان هذه التفاصيل من خلال تقسيمه إلى:-</w:t>
      </w:r>
    </w:p>
    <w:p w:rsidR="001F49CE" w:rsidRPr="00A52DCA" w:rsidRDefault="001F49CE" w:rsidP="00A52DCA">
      <w:pPr>
        <w:spacing w:line="276" w:lineRule="auto"/>
        <w:rPr>
          <w:rFonts w:cs="Simplified Arabic"/>
          <w:b/>
          <w:bCs/>
          <w:rtl/>
        </w:rPr>
      </w:pPr>
      <w:r w:rsidRPr="00A52DCA">
        <w:rPr>
          <w:rFonts w:cs="Simplified Arabic" w:hint="cs"/>
          <w:b/>
          <w:bCs/>
          <w:rtl/>
        </w:rPr>
        <w:t xml:space="preserve">المطلب الأول:- </w:t>
      </w:r>
      <w:r w:rsidRPr="00A52DCA">
        <w:rPr>
          <w:rFonts w:cs="Simplified Arabic" w:hint="cs"/>
          <w:rtl/>
        </w:rPr>
        <w:t>التعريف بالحوالة التجارية الالكترونية.</w:t>
      </w:r>
    </w:p>
    <w:p w:rsidR="001F49CE" w:rsidRPr="00A52DCA" w:rsidRDefault="001F49CE" w:rsidP="00A52DCA">
      <w:pPr>
        <w:spacing w:line="276" w:lineRule="auto"/>
        <w:rPr>
          <w:rFonts w:cs="Simplified Arabic"/>
          <w:b/>
          <w:bCs/>
          <w:rtl/>
        </w:rPr>
      </w:pPr>
      <w:r w:rsidRPr="00A52DCA">
        <w:rPr>
          <w:rFonts w:cs="Simplified Arabic" w:hint="cs"/>
          <w:b/>
          <w:bCs/>
          <w:rtl/>
        </w:rPr>
        <w:t xml:space="preserve">المطلب الثاني:- </w:t>
      </w:r>
      <w:r w:rsidRPr="00A52DCA">
        <w:rPr>
          <w:rFonts w:cs="Simplified Arabic" w:hint="cs"/>
          <w:rtl/>
        </w:rPr>
        <w:t>تميي</w:t>
      </w:r>
      <w:r w:rsidR="00643F47">
        <w:rPr>
          <w:rFonts w:cs="Simplified Arabic" w:hint="cs"/>
          <w:rtl/>
        </w:rPr>
        <w:t>ـــــــــــــ</w:t>
      </w:r>
      <w:r w:rsidRPr="00A52DCA">
        <w:rPr>
          <w:rFonts w:cs="Simplified Arabic" w:hint="cs"/>
          <w:rtl/>
        </w:rPr>
        <w:t>ز الحوالة التجارية الالكترونية.</w:t>
      </w:r>
    </w:p>
    <w:p w:rsidR="00B21C64" w:rsidRDefault="00372129" w:rsidP="00B21C64">
      <w:pPr>
        <w:pStyle w:val="ListParagraph"/>
        <w:spacing w:line="276" w:lineRule="auto"/>
        <w:ind w:left="1440" w:firstLine="0"/>
        <w:jc w:val="center"/>
        <w:rPr>
          <w:rFonts w:cs="Simplified Arabic" w:hint="cs"/>
          <w:b/>
          <w:bCs/>
          <w:rtl/>
        </w:rPr>
      </w:pPr>
      <w:r w:rsidRPr="00A52DCA">
        <w:rPr>
          <w:rFonts w:cs="Simplified Arabic" w:hint="cs"/>
          <w:b/>
          <w:bCs/>
          <w:rtl/>
        </w:rPr>
        <w:t>المطلب ألأ</w:t>
      </w:r>
      <w:r w:rsidR="001F49CE" w:rsidRPr="00A52DCA">
        <w:rPr>
          <w:rFonts w:cs="Simplified Arabic" w:hint="cs"/>
          <w:b/>
          <w:bCs/>
          <w:rtl/>
        </w:rPr>
        <w:t>ول</w:t>
      </w:r>
    </w:p>
    <w:p w:rsidR="001F49CE" w:rsidRPr="00A52DCA" w:rsidRDefault="002E729B" w:rsidP="00B21C64">
      <w:pPr>
        <w:pStyle w:val="ListParagraph"/>
        <w:spacing w:line="276" w:lineRule="auto"/>
        <w:ind w:left="1440" w:firstLine="0"/>
        <w:jc w:val="center"/>
        <w:rPr>
          <w:rFonts w:cs="Simplified Arabic"/>
          <w:b/>
          <w:bCs/>
          <w:rtl/>
        </w:rPr>
      </w:pPr>
      <w:r>
        <w:rPr>
          <w:rFonts w:cs="Simplified Arabic" w:hint="cs"/>
          <w:b/>
          <w:bCs/>
          <w:rtl/>
        </w:rPr>
        <w:t xml:space="preserve"> </w:t>
      </w:r>
      <w:r w:rsidR="001F49CE" w:rsidRPr="00A52DCA">
        <w:rPr>
          <w:rFonts w:cs="Simplified Arabic" w:hint="cs"/>
          <w:b/>
          <w:bCs/>
          <w:rtl/>
        </w:rPr>
        <w:t>التعري</w:t>
      </w:r>
      <w:r w:rsidR="00372129" w:rsidRPr="00A52DCA">
        <w:rPr>
          <w:rFonts w:cs="Simplified Arabic" w:hint="cs"/>
          <w:b/>
          <w:bCs/>
          <w:rtl/>
        </w:rPr>
        <w:t>ـ</w:t>
      </w:r>
      <w:r w:rsidR="001F49CE" w:rsidRPr="00A52DCA">
        <w:rPr>
          <w:rFonts w:cs="Simplified Arabic" w:hint="cs"/>
          <w:b/>
          <w:bCs/>
          <w:rtl/>
        </w:rPr>
        <w:t>ف بالحوالة التجاري</w:t>
      </w:r>
      <w:r w:rsidR="00372129" w:rsidRPr="00A52DCA">
        <w:rPr>
          <w:rFonts w:cs="Simplified Arabic" w:hint="cs"/>
          <w:b/>
          <w:bCs/>
          <w:rtl/>
        </w:rPr>
        <w:t>ـ</w:t>
      </w:r>
      <w:r w:rsidR="001F49CE" w:rsidRPr="00A52DCA">
        <w:rPr>
          <w:rFonts w:cs="Simplified Arabic" w:hint="cs"/>
          <w:b/>
          <w:bCs/>
          <w:rtl/>
        </w:rPr>
        <w:t>ة الالكتروني</w:t>
      </w:r>
      <w:r w:rsidR="00372129" w:rsidRPr="00A52DCA">
        <w:rPr>
          <w:rFonts w:cs="Simplified Arabic" w:hint="cs"/>
          <w:b/>
          <w:bCs/>
          <w:rtl/>
        </w:rPr>
        <w:t>ـ</w:t>
      </w:r>
      <w:r w:rsidR="001F49CE" w:rsidRPr="00A52DCA">
        <w:rPr>
          <w:rFonts w:cs="Simplified Arabic" w:hint="cs"/>
          <w:b/>
          <w:bCs/>
          <w:rtl/>
        </w:rPr>
        <w:t>ة.</w:t>
      </w:r>
    </w:p>
    <w:p w:rsidR="001F49CE" w:rsidRPr="00A52DCA" w:rsidRDefault="00643F47" w:rsidP="00A52DCA">
      <w:pPr>
        <w:spacing w:line="276" w:lineRule="auto"/>
        <w:ind w:firstLine="720"/>
        <w:rPr>
          <w:rFonts w:cs="Simplified Arabic"/>
          <w:rtl/>
        </w:rPr>
      </w:pPr>
      <w:r>
        <w:rPr>
          <w:rFonts w:cs="Simplified Arabic" w:hint="cs"/>
          <w:rtl/>
        </w:rPr>
        <w:t>سيبين الباحث هنا</w:t>
      </w:r>
      <w:r w:rsidR="001F49CE" w:rsidRPr="00A52DCA">
        <w:rPr>
          <w:rFonts w:cs="Simplified Arabic" w:hint="cs"/>
          <w:rtl/>
        </w:rPr>
        <w:t xml:space="preserve"> م</w:t>
      </w:r>
      <w:r w:rsidR="00372129" w:rsidRPr="00A52DCA">
        <w:rPr>
          <w:rFonts w:cs="Simplified Arabic" w:hint="cs"/>
          <w:rtl/>
        </w:rPr>
        <w:t>ـ</w:t>
      </w:r>
      <w:r w:rsidR="001F49CE" w:rsidRPr="00A52DCA">
        <w:rPr>
          <w:rFonts w:cs="Simplified Arabic" w:hint="cs"/>
          <w:rtl/>
        </w:rPr>
        <w:t>اهية الحوالة التج</w:t>
      </w:r>
      <w:r w:rsidR="00372129" w:rsidRPr="00A52DCA">
        <w:rPr>
          <w:rFonts w:cs="Simplified Arabic" w:hint="cs"/>
          <w:rtl/>
        </w:rPr>
        <w:t>ـ</w:t>
      </w:r>
      <w:r w:rsidR="001F49CE" w:rsidRPr="00A52DCA">
        <w:rPr>
          <w:rFonts w:cs="Simplified Arabic" w:hint="cs"/>
          <w:rtl/>
        </w:rPr>
        <w:t>ارية الالكت</w:t>
      </w:r>
      <w:r w:rsidR="00372129" w:rsidRPr="00A52DCA">
        <w:rPr>
          <w:rFonts w:cs="Simplified Arabic" w:hint="cs"/>
          <w:rtl/>
        </w:rPr>
        <w:t>ـرونية (فرع أول)، ثم</w:t>
      </w:r>
      <w:r w:rsidR="001F49CE" w:rsidRPr="00A52DCA">
        <w:rPr>
          <w:rFonts w:cs="Simplified Arabic" w:hint="cs"/>
          <w:rtl/>
        </w:rPr>
        <w:t xml:space="preserve"> نُبين بعدها خص</w:t>
      </w:r>
      <w:r w:rsidR="00372129" w:rsidRPr="00A52DCA">
        <w:rPr>
          <w:rFonts w:cs="Simplified Arabic" w:hint="cs"/>
          <w:rtl/>
        </w:rPr>
        <w:t>ـ</w:t>
      </w:r>
      <w:r w:rsidR="001F49CE" w:rsidRPr="00A52DCA">
        <w:rPr>
          <w:rFonts w:cs="Simplified Arabic" w:hint="cs"/>
          <w:rtl/>
        </w:rPr>
        <w:t>ائص الح</w:t>
      </w:r>
      <w:r w:rsidR="00372129" w:rsidRPr="00A52DCA">
        <w:rPr>
          <w:rFonts w:cs="Simplified Arabic" w:hint="cs"/>
          <w:rtl/>
        </w:rPr>
        <w:t>ـ</w:t>
      </w:r>
      <w:r w:rsidR="001F49CE" w:rsidRPr="00A52DCA">
        <w:rPr>
          <w:rFonts w:cs="Simplified Arabic" w:hint="cs"/>
          <w:rtl/>
        </w:rPr>
        <w:t>والة التج</w:t>
      </w:r>
      <w:r w:rsidR="00372129" w:rsidRPr="00A52DCA">
        <w:rPr>
          <w:rFonts w:cs="Simplified Arabic" w:hint="cs"/>
          <w:rtl/>
        </w:rPr>
        <w:t>ـ</w:t>
      </w:r>
      <w:r w:rsidR="001F49CE" w:rsidRPr="00A52DCA">
        <w:rPr>
          <w:rFonts w:cs="Simplified Arabic" w:hint="cs"/>
          <w:rtl/>
        </w:rPr>
        <w:t>ارية الالك</w:t>
      </w:r>
      <w:r w:rsidR="00372129" w:rsidRPr="00A52DCA">
        <w:rPr>
          <w:rFonts w:cs="Simplified Arabic" w:hint="cs"/>
          <w:rtl/>
        </w:rPr>
        <w:t>ـ</w:t>
      </w:r>
      <w:r w:rsidR="001F49CE" w:rsidRPr="00A52DCA">
        <w:rPr>
          <w:rFonts w:cs="Simplified Arabic" w:hint="cs"/>
          <w:rtl/>
        </w:rPr>
        <w:t>ترونية (فرع ثانٍ).</w:t>
      </w:r>
    </w:p>
    <w:p w:rsidR="001F49CE" w:rsidRPr="00A52DCA" w:rsidRDefault="00372129" w:rsidP="00B21C64">
      <w:pPr>
        <w:spacing w:line="276" w:lineRule="auto"/>
        <w:ind w:firstLine="720"/>
        <w:jc w:val="center"/>
        <w:rPr>
          <w:rFonts w:cs="Simplified Arabic"/>
          <w:b/>
          <w:bCs/>
          <w:rtl/>
        </w:rPr>
      </w:pPr>
      <w:r w:rsidRPr="00A52DCA">
        <w:rPr>
          <w:rFonts w:cs="Simplified Arabic" w:hint="cs"/>
          <w:b/>
          <w:bCs/>
          <w:rtl/>
        </w:rPr>
        <w:t>الفرع الا</w:t>
      </w:r>
      <w:r w:rsidR="001F49CE" w:rsidRPr="00A52DCA">
        <w:rPr>
          <w:rFonts w:cs="Simplified Arabic" w:hint="cs"/>
          <w:b/>
          <w:bCs/>
          <w:rtl/>
        </w:rPr>
        <w:t>ول</w:t>
      </w:r>
      <w:r w:rsidR="002E729B">
        <w:rPr>
          <w:rFonts w:cs="Simplified Arabic" w:hint="cs"/>
          <w:b/>
          <w:bCs/>
          <w:rtl/>
        </w:rPr>
        <w:t xml:space="preserve"> </w:t>
      </w:r>
      <w:r w:rsidR="00B21C64">
        <w:rPr>
          <w:rFonts w:cs="Simplified Arabic" w:hint="cs"/>
          <w:b/>
          <w:bCs/>
          <w:rtl/>
        </w:rPr>
        <w:t xml:space="preserve">:- </w:t>
      </w:r>
      <w:r w:rsidR="001F49CE" w:rsidRPr="00A52DCA">
        <w:rPr>
          <w:rFonts w:cs="Simplified Arabic" w:hint="cs"/>
          <w:b/>
          <w:bCs/>
          <w:rtl/>
        </w:rPr>
        <w:t>م</w:t>
      </w:r>
      <w:r w:rsidRPr="00A52DCA">
        <w:rPr>
          <w:rFonts w:cs="Simplified Arabic" w:hint="cs"/>
          <w:b/>
          <w:bCs/>
          <w:rtl/>
        </w:rPr>
        <w:t>ـ</w:t>
      </w:r>
      <w:r w:rsidR="001F49CE" w:rsidRPr="00A52DCA">
        <w:rPr>
          <w:rFonts w:cs="Simplified Arabic" w:hint="cs"/>
          <w:b/>
          <w:bCs/>
          <w:rtl/>
        </w:rPr>
        <w:t>اهية الحوالة التجاري</w:t>
      </w:r>
      <w:r w:rsidRPr="00A52DCA">
        <w:rPr>
          <w:rFonts w:cs="Simplified Arabic" w:hint="cs"/>
          <w:b/>
          <w:bCs/>
          <w:rtl/>
        </w:rPr>
        <w:t>ـ</w:t>
      </w:r>
      <w:r w:rsidR="001F49CE" w:rsidRPr="00A52DCA">
        <w:rPr>
          <w:rFonts w:cs="Simplified Arabic" w:hint="cs"/>
          <w:b/>
          <w:bCs/>
          <w:rtl/>
        </w:rPr>
        <w:t>ة الالكت</w:t>
      </w:r>
      <w:r w:rsidRPr="00A52DCA">
        <w:rPr>
          <w:rFonts w:cs="Simplified Arabic" w:hint="cs"/>
          <w:b/>
          <w:bCs/>
          <w:rtl/>
        </w:rPr>
        <w:t>ـ</w:t>
      </w:r>
      <w:r w:rsidR="001F49CE" w:rsidRPr="00A52DCA">
        <w:rPr>
          <w:rFonts w:cs="Simplified Arabic" w:hint="cs"/>
          <w:b/>
          <w:bCs/>
          <w:rtl/>
        </w:rPr>
        <w:t>رونية.</w:t>
      </w:r>
    </w:p>
    <w:p w:rsidR="001F49CE" w:rsidRPr="00A52DCA" w:rsidRDefault="001F49CE" w:rsidP="00A52DCA">
      <w:pPr>
        <w:spacing w:line="276" w:lineRule="auto"/>
        <w:ind w:firstLine="720"/>
        <w:rPr>
          <w:rFonts w:cs="Simplified Arabic"/>
          <w:rtl/>
        </w:rPr>
      </w:pPr>
      <w:r w:rsidRPr="00A52DCA">
        <w:rPr>
          <w:rFonts w:cs="Simplified Arabic" w:hint="cs"/>
          <w:rtl/>
        </w:rPr>
        <w:t>عرفت المادة (39) من قان</w:t>
      </w:r>
      <w:r w:rsidR="00372129" w:rsidRPr="00A52DCA">
        <w:rPr>
          <w:rFonts w:cs="Simplified Arabic" w:hint="cs"/>
          <w:rtl/>
        </w:rPr>
        <w:t>ـ</w:t>
      </w:r>
      <w:r w:rsidRPr="00A52DCA">
        <w:rPr>
          <w:rFonts w:cs="Simplified Arabic" w:hint="cs"/>
          <w:rtl/>
        </w:rPr>
        <w:t>ون التج</w:t>
      </w:r>
      <w:r w:rsidR="00372129" w:rsidRPr="00A52DCA">
        <w:rPr>
          <w:rFonts w:cs="Simplified Arabic" w:hint="cs"/>
          <w:rtl/>
        </w:rPr>
        <w:t>ـ</w:t>
      </w:r>
      <w:r w:rsidRPr="00A52DCA">
        <w:rPr>
          <w:rFonts w:cs="Simplified Arabic" w:hint="cs"/>
          <w:rtl/>
        </w:rPr>
        <w:t>ارة العراقي رق</w:t>
      </w:r>
      <w:r w:rsidR="00372129" w:rsidRPr="00A52DCA">
        <w:rPr>
          <w:rFonts w:cs="Simplified Arabic" w:hint="cs"/>
          <w:rtl/>
        </w:rPr>
        <w:t>ـ</w:t>
      </w:r>
      <w:r w:rsidRPr="00A52DCA">
        <w:rPr>
          <w:rFonts w:cs="Simplified Arabic" w:hint="cs"/>
          <w:rtl/>
        </w:rPr>
        <w:t>م (30) لس</w:t>
      </w:r>
      <w:r w:rsidR="00372129" w:rsidRPr="00A52DCA">
        <w:rPr>
          <w:rFonts w:cs="Simplified Arabic" w:hint="cs"/>
          <w:rtl/>
        </w:rPr>
        <w:t>ـ</w:t>
      </w:r>
      <w:r w:rsidRPr="00A52DCA">
        <w:rPr>
          <w:rFonts w:cs="Simplified Arabic" w:hint="cs"/>
          <w:rtl/>
        </w:rPr>
        <w:t>نة 1984 الورق</w:t>
      </w:r>
      <w:r w:rsidR="00372129" w:rsidRPr="00A52DCA">
        <w:rPr>
          <w:rFonts w:cs="Simplified Arabic" w:hint="cs"/>
          <w:rtl/>
        </w:rPr>
        <w:t>ـ</w:t>
      </w:r>
      <w:r w:rsidRPr="00A52DCA">
        <w:rPr>
          <w:rFonts w:cs="Simplified Arabic" w:hint="cs"/>
          <w:rtl/>
        </w:rPr>
        <w:t>ة التج</w:t>
      </w:r>
      <w:r w:rsidR="00372129" w:rsidRPr="00A52DCA">
        <w:rPr>
          <w:rFonts w:cs="Simplified Arabic" w:hint="cs"/>
          <w:rtl/>
        </w:rPr>
        <w:t xml:space="preserve">ـارية على </w:t>
      </w:r>
      <w:r w:rsidRPr="00A52DCA">
        <w:rPr>
          <w:rFonts w:cs="Simplified Arabic" w:hint="cs"/>
          <w:rtl/>
        </w:rPr>
        <w:t>أنها ‘‘الورق</w:t>
      </w:r>
      <w:r w:rsidR="00372129" w:rsidRPr="00A52DCA">
        <w:rPr>
          <w:rFonts w:cs="Simplified Arabic" w:hint="cs"/>
          <w:rtl/>
        </w:rPr>
        <w:t>ـ</w:t>
      </w:r>
      <w:r w:rsidRPr="00A52DCA">
        <w:rPr>
          <w:rFonts w:cs="Simplified Arabic" w:hint="cs"/>
          <w:rtl/>
        </w:rPr>
        <w:t>ة التجاري</w:t>
      </w:r>
      <w:r w:rsidR="00372129" w:rsidRPr="00A52DCA">
        <w:rPr>
          <w:rFonts w:cs="Simplified Arabic" w:hint="cs"/>
          <w:rtl/>
        </w:rPr>
        <w:t>ـ</w:t>
      </w:r>
      <w:r w:rsidRPr="00A52DCA">
        <w:rPr>
          <w:rFonts w:cs="Simplified Arabic" w:hint="cs"/>
          <w:rtl/>
        </w:rPr>
        <w:t>ة مح</w:t>
      </w:r>
      <w:r w:rsidR="00372129" w:rsidRPr="00A52DCA">
        <w:rPr>
          <w:rFonts w:cs="Simplified Arabic" w:hint="cs"/>
          <w:rtl/>
        </w:rPr>
        <w:t>ـ</w:t>
      </w:r>
      <w:r w:rsidRPr="00A52DCA">
        <w:rPr>
          <w:rFonts w:cs="Simplified Arabic" w:hint="cs"/>
          <w:rtl/>
        </w:rPr>
        <w:t>رر شك</w:t>
      </w:r>
      <w:r w:rsidR="00372129" w:rsidRPr="00A52DCA">
        <w:rPr>
          <w:rFonts w:cs="Simplified Arabic" w:hint="cs"/>
          <w:rtl/>
        </w:rPr>
        <w:t>ـ</w:t>
      </w:r>
      <w:r w:rsidRPr="00A52DCA">
        <w:rPr>
          <w:rFonts w:cs="Simplified Arabic" w:hint="cs"/>
          <w:rtl/>
        </w:rPr>
        <w:t>لي بصيغ</w:t>
      </w:r>
      <w:r w:rsidR="00372129" w:rsidRPr="00A52DCA">
        <w:rPr>
          <w:rFonts w:cs="Simplified Arabic" w:hint="cs"/>
          <w:rtl/>
        </w:rPr>
        <w:t>ـ</w:t>
      </w:r>
      <w:r w:rsidRPr="00A52DCA">
        <w:rPr>
          <w:rFonts w:cs="Simplified Arabic" w:hint="cs"/>
          <w:rtl/>
        </w:rPr>
        <w:t>ة مُعين</w:t>
      </w:r>
      <w:r w:rsidR="00372129" w:rsidRPr="00A52DCA">
        <w:rPr>
          <w:rFonts w:cs="Simplified Arabic" w:hint="cs"/>
          <w:rtl/>
        </w:rPr>
        <w:t>ـ</w:t>
      </w:r>
      <w:r w:rsidRPr="00A52DCA">
        <w:rPr>
          <w:rFonts w:cs="Simplified Arabic" w:hint="cs"/>
          <w:rtl/>
        </w:rPr>
        <w:t>ة، يتعه</w:t>
      </w:r>
      <w:r w:rsidR="00372129" w:rsidRPr="00A52DCA">
        <w:rPr>
          <w:rFonts w:cs="Simplified Arabic" w:hint="cs"/>
          <w:rtl/>
        </w:rPr>
        <w:t>ـ</w:t>
      </w:r>
      <w:r w:rsidRPr="00A52DCA">
        <w:rPr>
          <w:rFonts w:cs="Simplified Arabic" w:hint="cs"/>
          <w:rtl/>
        </w:rPr>
        <w:t>د بمقتض</w:t>
      </w:r>
      <w:r w:rsidR="00372129" w:rsidRPr="00A52DCA">
        <w:rPr>
          <w:rFonts w:cs="Simplified Arabic" w:hint="cs"/>
          <w:rtl/>
        </w:rPr>
        <w:t>ـ</w:t>
      </w:r>
      <w:r w:rsidRPr="00A52DCA">
        <w:rPr>
          <w:rFonts w:cs="Simplified Arabic" w:hint="cs"/>
          <w:rtl/>
        </w:rPr>
        <w:t>اه شخ</w:t>
      </w:r>
      <w:r w:rsidR="00372129" w:rsidRPr="00A52DCA">
        <w:rPr>
          <w:rFonts w:cs="Simplified Arabic" w:hint="cs"/>
          <w:rtl/>
        </w:rPr>
        <w:t>ـ</w:t>
      </w:r>
      <w:r w:rsidRPr="00A52DCA">
        <w:rPr>
          <w:rFonts w:cs="Simplified Arabic" w:hint="cs"/>
          <w:rtl/>
        </w:rPr>
        <w:t>ص أو ي</w:t>
      </w:r>
      <w:r w:rsidR="00372129" w:rsidRPr="00A52DCA">
        <w:rPr>
          <w:rFonts w:cs="Simplified Arabic" w:hint="cs"/>
          <w:rtl/>
        </w:rPr>
        <w:t>ـ</w:t>
      </w:r>
      <w:r w:rsidRPr="00A52DCA">
        <w:rPr>
          <w:rFonts w:cs="Simplified Arabic" w:hint="cs"/>
          <w:rtl/>
        </w:rPr>
        <w:t>أمر شخص آخ</w:t>
      </w:r>
      <w:r w:rsidR="00372129" w:rsidRPr="00A52DCA">
        <w:rPr>
          <w:rFonts w:cs="Simplified Arabic" w:hint="cs"/>
          <w:rtl/>
        </w:rPr>
        <w:t>ـ</w:t>
      </w:r>
      <w:r w:rsidRPr="00A52DCA">
        <w:rPr>
          <w:rFonts w:cs="Simplified Arabic" w:hint="cs"/>
          <w:rtl/>
        </w:rPr>
        <w:t>ر في</w:t>
      </w:r>
      <w:r w:rsidR="00372129" w:rsidRPr="00A52DCA">
        <w:rPr>
          <w:rFonts w:cs="Simplified Arabic" w:hint="cs"/>
          <w:rtl/>
        </w:rPr>
        <w:t>ـ</w:t>
      </w:r>
      <w:r w:rsidRPr="00A52DCA">
        <w:rPr>
          <w:rFonts w:cs="Simplified Arabic" w:hint="cs"/>
          <w:rtl/>
        </w:rPr>
        <w:t>ه ب</w:t>
      </w:r>
      <w:r w:rsidR="00372129" w:rsidRPr="00A52DCA">
        <w:rPr>
          <w:rFonts w:cs="Simplified Arabic" w:hint="cs"/>
          <w:rtl/>
        </w:rPr>
        <w:t>ـ</w:t>
      </w:r>
      <w:r w:rsidRPr="00A52DCA">
        <w:rPr>
          <w:rFonts w:cs="Simplified Arabic" w:hint="cs"/>
          <w:rtl/>
        </w:rPr>
        <w:t>أداء مبل</w:t>
      </w:r>
      <w:r w:rsidR="00372129" w:rsidRPr="00A52DCA">
        <w:rPr>
          <w:rFonts w:cs="Simplified Arabic" w:hint="cs"/>
          <w:rtl/>
        </w:rPr>
        <w:t>ـ</w:t>
      </w:r>
      <w:r w:rsidRPr="00A52DCA">
        <w:rPr>
          <w:rFonts w:cs="Simplified Arabic" w:hint="cs"/>
          <w:rtl/>
        </w:rPr>
        <w:t>غ معين م</w:t>
      </w:r>
      <w:r w:rsidR="00372129" w:rsidRPr="00A52DCA">
        <w:rPr>
          <w:rFonts w:cs="Simplified Arabic" w:hint="cs"/>
          <w:rtl/>
        </w:rPr>
        <w:t>ـ</w:t>
      </w:r>
      <w:r w:rsidRPr="00A52DCA">
        <w:rPr>
          <w:rFonts w:cs="Simplified Arabic" w:hint="cs"/>
          <w:rtl/>
        </w:rPr>
        <w:t>ن النق</w:t>
      </w:r>
      <w:r w:rsidR="00372129" w:rsidRPr="00A52DCA">
        <w:rPr>
          <w:rFonts w:cs="Simplified Arabic" w:hint="cs"/>
          <w:rtl/>
        </w:rPr>
        <w:t>ـ</w:t>
      </w:r>
      <w:r w:rsidRPr="00A52DCA">
        <w:rPr>
          <w:rFonts w:cs="Simplified Arabic" w:hint="cs"/>
          <w:rtl/>
        </w:rPr>
        <w:t>ود ف</w:t>
      </w:r>
      <w:r w:rsidR="00372129" w:rsidRPr="00A52DCA">
        <w:rPr>
          <w:rFonts w:cs="Simplified Arabic" w:hint="cs"/>
          <w:rtl/>
        </w:rPr>
        <w:t>ـ</w:t>
      </w:r>
      <w:r w:rsidRPr="00A52DCA">
        <w:rPr>
          <w:rFonts w:cs="Simplified Arabic" w:hint="cs"/>
          <w:rtl/>
        </w:rPr>
        <w:t>ي زم</w:t>
      </w:r>
      <w:r w:rsidR="00372129" w:rsidRPr="00A52DCA">
        <w:rPr>
          <w:rFonts w:cs="Simplified Arabic" w:hint="cs"/>
          <w:rtl/>
        </w:rPr>
        <w:t>ـ</w:t>
      </w:r>
      <w:r w:rsidRPr="00A52DCA">
        <w:rPr>
          <w:rFonts w:cs="Simplified Arabic" w:hint="cs"/>
          <w:rtl/>
        </w:rPr>
        <w:t>ان ومك</w:t>
      </w:r>
      <w:r w:rsidR="00372129" w:rsidRPr="00A52DCA">
        <w:rPr>
          <w:rFonts w:cs="Simplified Arabic" w:hint="cs"/>
          <w:rtl/>
        </w:rPr>
        <w:t>ـ</w:t>
      </w:r>
      <w:r w:rsidRPr="00A52DCA">
        <w:rPr>
          <w:rFonts w:cs="Simplified Arabic" w:hint="cs"/>
          <w:rtl/>
        </w:rPr>
        <w:t>ان مُعيني</w:t>
      </w:r>
      <w:r w:rsidR="00372129" w:rsidRPr="00A52DCA">
        <w:rPr>
          <w:rFonts w:cs="Simplified Arabic" w:hint="cs"/>
          <w:rtl/>
        </w:rPr>
        <w:t>ـ</w:t>
      </w:r>
      <w:r w:rsidRPr="00A52DCA">
        <w:rPr>
          <w:rFonts w:cs="Simplified Arabic" w:hint="cs"/>
          <w:rtl/>
        </w:rPr>
        <w:t>ن، ويك</w:t>
      </w:r>
      <w:r w:rsidR="00372129" w:rsidRPr="00A52DCA">
        <w:rPr>
          <w:rFonts w:cs="Simplified Arabic" w:hint="cs"/>
          <w:rtl/>
        </w:rPr>
        <w:t>ـ</w:t>
      </w:r>
      <w:r w:rsidRPr="00A52DCA">
        <w:rPr>
          <w:rFonts w:cs="Simplified Arabic" w:hint="cs"/>
          <w:rtl/>
        </w:rPr>
        <w:t>ون قاب</w:t>
      </w:r>
      <w:r w:rsidR="00372129" w:rsidRPr="00A52DCA">
        <w:rPr>
          <w:rFonts w:cs="Simplified Arabic" w:hint="cs"/>
          <w:rtl/>
        </w:rPr>
        <w:t>ـ</w:t>
      </w:r>
      <w:r w:rsidRPr="00A52DCA">
        <w:rPr>
          <w:rFonts w:cs="Simplified Arabic" w:hint="cs"/>
          <w:rtl/>
        </w:rPr>
        <w:t>لا للت</w:t>
      </w:r>
      <w:r w:rsidR="00372129" w:rsidRPr="00A52DCA">
        <w:rPr>
          <w:rFonts w:cs="Simplified Arabic" w:hint="cs"/>
          <w:rtl/>
        </w:rPr>
        <w:t>ـ</w:t>
      </w:r>
      <w:r w:rsidRPr="00A52DCA">
        <w:rPr>
          <w:rFonts w:cs="Simplified Arabic" w:hint="cs"/>
          <w:rtl/>
        </w:rPr>
        <w:t>داول بالتظهي</w:t>
      </w:r>
      <w:r w:rsidR="00372129" w:rsidRPr="00A52DCA">
        <w:rPr>
          <w:rFonts w:cs="Simplified Arabic" w:hint="cs"/>
          <w:rtl/>
        </w:rPr>
        <w:t>ـ</w:t>
      </w:r>
      <w:r w:rsidRPr="00A52DCA">
        <w:rPr>
          <w:rFonts w:cs="Simplified Arabic" w:hint="cs"/>
          <w:rtl/>
        </w:rPr>
        <w:t>ر أو بالمن</w:t>
      </w:r>
      <w:r w:rsidR="00372129" w:rsidRPr="00A52DCA">
        <w:rPr>
          <w:rFonts w:cs="Simplified Arabic" w:hint="cs"/>
          <w:rtl/>
        </w:rPr>
        <w:t>ـ</w:t>
      </w:r>
      <w:r w:rsidRPr="00A52DCA">
        <w:rPr>
          <w:rFonts w:cs="Simplified Arabic" w:hint="cs"/>
          <w:rtl/>
        </w:rPr>
        <w:t>اولة’’.</w:t>
      </w:r>
    </w:p>
    <w:p w:rsidR="001F49CE" w:rsidRPr="00A52DCA" w:rsidRDefault="001F49CE" w:rsidP="00A52DCA">
      <w:pPr>
        <w:spacing w:line="276" w:lineRule="auto"/>
        <w:ind w:firstLine="720"/>
        <w:rPr>
          <w:rFonts w:cs="Simplified Arabic"/>
          <w:rtl/>
        </w:rPr>
      </w:pPr>
      <w:r w:rsidRPr="00A52DCA">
        <w:rPr>
          <w:rFonts w:cs="Simplified Arabic" w:hint="cs"/>
          <w:rtl/>
        </w:rPr>
        <w:t>تُعد الحوالة التجارية أول ورقة تج</w:t>
      </w:r>
      <w:r w:rsidR="00372129" w:rsidRPr="00A52DCA">
        <w:rPr>
          <w:rFonts w:cs="Simplified Arabic" w:hint="cs"/>
          <w:rtl/>
        </w:rPr>
        <w:t>ـ</w:t>
      </w:r>
      <w:r w:rsidRPr="00A52DCA">
        <w:rPr>
          <w:rFonts w:cs="Simplified Arabic" w:hint="cs"/>
          <w:rtl/>
        </w:rPr>
        <w:t>ارية عرفها التعامل التج</w:t>
      </w:r>
      <w:r w:rsidR="00372129" w:rsidRPr="00A52DCA">
        <w:rPr>
          <w:rFonts w:cs="Simplified Arabic" w:hint="cs"/>
          <w:rtl/>
        </w:rPr>
        <w:t>ـاري، لذا فهي</w:t>
      </w:r>
      <w:r w:rsidRPr="00A52DCA">
        <w:rPr>
          <w:rFonts w:cs="Simplified Arabic" w:hint="cs"/>
          <w:rtl/>
        </w:rPr>
        <w:t xml:space="preserve"> انمازت من غي</w:t>
      </w:r>
      <w:r w:rsidR="00372129" w:rsidRPr="00A52DCA">
        <w:rPr>
          <w:rFonts w:cs="Simplified Arabic" w:hint="cs"/>
          <w:rtl/>
        </w:rPr>
        <w:t>ـ</w:t>
      </w:r>
      <w:r w:rsidRPr="00A52DCA">
        <w:rPr>
          <w:rFonts w:cs="Simplified Arabic" w:hint="cs"/>
          <w:rtl/>
        </w:rPr>
        <w:t>رها من الأوراق التجاري</w:t>
      </w:r>
      <w:r w:rsidR="00372129" w:rsidRPr="00A52DCA">
        <w:rPr>
          <w:rFonts w:cs="Simplified Arabic" w:hint="cs"/>
          <w:rtl/>
        </w:rPr>
        <w:t>ـ</w:t>
      </w:r>
      <w:r w:rsidRPr="00A52DCA">
        <w:rPr>
          <w:rFonts w:cs="Simplified Arabic" w:hint="cs"/>
          <w:rtl/>
        </w:rPr>
        <w:t xml:space="preserve">ة الأخرى بخضوعها لقواعد قانونية مفصلة، تُعد الأساس أو النظرية </w:t>
      </w:r>
      <w:r w:rsidRPr="00A52DCA">
        <w:rPr>
          <w:rFonts w:cs="Simplified Arabic" w:hint="cs"/>
          <w:rtl/>
        </w:rPr>
        <w:lastRenderedPageBreak/>
        <w:t>العامة للأوراق التجارية، وقد تولت معظم التشريعات بما فيها المُشرع العراقي ببيان أحكام الحوالة التجارية بأسلوب مُسهب، وذلك لسريان تلك الأحكام عل</w:t>
      </w:r>
      <w:r w:rsidR="00372129" w:rsidRPr="00A52DCA">
        <w:rPr>
          <w:rFonts w:cs="Simplified Arabic" w:hint="cs"/>
          <w:rtl/>
        </w:rPr>
        <w:t>ـ</w:t>
      </w:r>
      <w:r w:rsidRPr="00A52DCA">
        <w:rPr>
          <w:rFonts w:cs="Simplified Arabic" w:hint="cs"/>
          <w:rtl/>
        </w:rPr>
        <w:t>ى بقي</w:t>
      </w:r>
      <w:r w:rsidR="00372129" w:rsidRPr="00A52DCA">
        <w:rPr>
          <w:rFonts w:cs="Simplified Arabic" w:hint="cs"/>
          <w:rtl/>
        </w:rPr>
        <w:t>ـ</w:t>
      </w:r>
      <w:r w:rsidRPr="00A52DCA">
        <w:rPr>
          <w:rFonts w:cs="Simplified Arabic" w:hint="cs"/>
          <w:rtl/>
        </w:rPr>
        <w:t>ة الأوراق التجارية (الكمبيالة والصك)، بال</w:t>
      </w:r>
      <w:r w:rsidR="00372129" w:rsidRPr="00A52DCA">
        <w:rPr>
          <w:rFonts w:cs="Simplified Arabic" w:hint="cs"/>
          <w:rtl/>
        </w:rPr>
        <w:t>م</w:t>
      </w:r>
      <w:r w:rsidRPr="00A52DCA">
        <w:rPr>
          <w:rFonts w:cs="Simplified Arabic" w:hint="cs"/>
          <w:rtl/>
        </w:rPr>
        <w:t>قد</w:t>
      </w:r>
      <w:r w:rsidR="00372129" w:rsidRPr="00A52DCA">
        <w:rPr>
          <w:rFonts w:cs="Simplified Arabic" w:hint="cs"/>
          <w:rtl/>
        </w:rPr>
        <w:t>ا</w:t>
      </w:r>
      <w:r w:rsidRPr="00A52DCA">
        <w:rPr>
          <w:rFonts w:cs="Simplified Arabic" w:hint="cs"/>
          <w:rtl/>
        </w:rPr>
        <w:t>ر الذي لا يتع</w:t>
      </w:r>
      <w:r w:rsidR="00372129" w:rsidRPr="00A52DCA">
        <w:rPr>
          <w:rFonts w:cs="Simplified Arabic" w:hint="cs"/>
          <w:rtl/>
        </w:rPr>
        <w:t>ـ</w:t>
      </w:r>
      <w:r w:rsidRPr="00A52DCA">
        <w:rPr>
          <w:rFonts w:cs="Simplified Arabic" w:hint="cs"/>
          <w:rtl/>
        </w:rPr>
        <w:t>ارض م</w:t>
      </w:r>
      <w:r w:rsidR="00372129" w:rsidRPr="00A52DCA">
        <w:rPr>
          <w:rFonts w:cs="Simplified Arabic" w:hint="cs"/>
          <w:rtl/>
        </w:rPr>
        <w:t>ـ</w:t>
      </w:r>
      <w:r w:rsidRPr="00A52DCA">
        <w:rPr>
          <w:rFonts w:cs="Simplified Arabic" w:hint="cs"/>
          <w:rtl/>
        </w:rPr>
        <w:t>ع م</w:t>
      </w:r>
      <w:r w:rsidR="00372129" w:rsidRPr="00A52DCA">
        <w:rPr>
          <w:rFonts w:cs="Simplified Arabic" w:hint="cs"/>
          <w:rtl/>
        </w:rPr>
        <w:t>ـ</w:t>
      </w:r>
      <w:r w:rsidRPr="00A52DCA">
        <w:rPr>
          <w:rFonts w:cs="Simplified Arabic" w:hint="cs"/>
          <w:rtl/>
        </w:rPr>
        <w:t>اهي</w:t>
      </w:r>
      <w:r w:rsidR="00372129" w:rsidRPr="00A52DCA">
        <w:rPr>
          <w:rFonts w:cs="Simplified Arabic" w:hint="cs"/>
          <w:rtl/>
        </w:rPr>
        <w:t>ـ</w:t>
      </w:r>
      <w:r w:rsidRPr="00A52DCA">
        <w:rPr>
          <w:rFonts w:cs="Simplified Arabic" w:hint="cs"/>
          <w:rtl/>
        </w:rPr>
        <w:t>ة هاتين الورقتين</w:t>
      </w:r>
      <w:r w:rsidRPr="00A52DCA">
        <w:rPr>
          <w:rStyle w:val="EndnoteReference"/>
          <w:rFonts w:cs="Simplified Arabic"/>
          <w:rtl/>
        </w:rPr>
        <w:endnoteReference w:customMarkFollows="1" w:id="1"/>
        <w:t>(1)</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وتُعرف الحوالة التجارية بأنها ‘‘ سن</w:t>
      </w:r>
      <w:r w:rsidR="00372129" w:rsidRPr="00A52DCA">
        <w:rPr>
          <w:rFonts w:cs="Simplified Arabic" w:hint="cs"/>
          <w:rtl/>
        </w:rPr>
        <w:t>ـ</w:t>
      </w:r>
      <w:r w:rsidRPr="00A52DCA">
        <w:rPr>
          <w:rFonts w:cs="Simplified Arabic" w:hint="cs"/>
          <w:rtl/>
        </w:rPr>
        <w:t>د مح</w:t>
      </w:r>
      <w:r w:rsidR="00372129" w:rsidRPr="00A52DCA">
        <w:rPr>
          <w:rFonts w:cs="Simplified Arabic" w:hint="cs"/>
          <w:rtl/>
        </w:rPr>
        <w:t>ـ</w:t>
      </w:r>
      <w:r w:rsidRPr="00A52DCA">
        <w:rPr>
          <w:rFonts w:cs="Simplified Arabic" w:hint="cs"/>
          <w:rtl/>
        </w:rPr>
        <w:t>رر وف</w:t>
      </w:r>
      <w:r w:rsidR="00372129" w:rsidRPr="00A52DCA">
        <w:rPr>
          <w:rFonts w:cs="Simplified Arabic" w:hint="cs"/>
          <w:rtl/>
        </w:rPr>
        <w:t>ـ</w:t>
      </w:r>
      <w:r w:rsidRPr="00A52DCA">
        <w:rPr>
          <w:rFonts w:cs="Simplified Arabic" w:hint="cs"/>
          <w:rtl/>
        </w:rPr>
        <w:t>ق ش</w:t>
      </w:r>
      <w:r w:rsidR="00372129" w:rsidRPr="00A52DCA">
        <w:rPr>
          <w:rFonts w:cs="Simplified Arabic" w:hint="cs"/>
          <w:rtl/>
        </w:rPr>
        <w:t>ـ</w:t>
      </w:r>
      <w:r w:rsidRPr="00A52DCA">
        <w:rPr>
          <w:rFonts w:cs="Simplified Arabic" w:hint="cs"/>
          <w:rtl/>
        </w:rPr>
        <w:t>روط شكلية ن</w:t>
      </w:r>
      <w:r w:rsidR="00372129" w:rsidRPr="00A52DCA">
        <w:rPr>
          <w:rFonts w:cs="Simplified Arabic" w:hint="cs"/>
          <w:rtl/>
        </w:rPr>
        <w:t>ـ</w:t>
      </w:r>
      <w:r w:rsidRPr="00A52DCA">
        <w:rPr>
          <w:rFonts w:cs="Simplified Arabic" w:hint="cs"/>
          <w:rtl/>
        </w:rPr>
        <w:t>ص عليه</w:t>
      </w:r>
      <w:r w:rsidR="00372129" w:rsidRPr="00A52DCA">
        <w:rPr>
          <w:rFonts w:cs="Simplified Arabic" w:hint="cs"/>
          <w:rtl/>
        </w:rPr>
        <w:t>ـ</w:t>
      </w:r>
      <w:r w:rsidRPr="00A52DCA">
        <w:rPr>
          <w:rFonts w:cs="Simplified Arabic" w:hint="cs"/>
          <w:rtl/>
        </w:rPr>
        <w:t>ا القان</w:t>
      </w:r>
      <w:r w:rsidR="00372129" w:rsidRPr="00A52DCA">
        <w:rPr>
          <w:rFonts w:cs="Simplified Arabic" w:hint="cs"/>
          <w:rtl/>
        </w:rPr>
        <w:t>ـ</w:t>
      </w:r>
      <w:r w:rsidRPr="00A52DCA">
        <w:rPr>
          <w:rFonts w:cs="Simplified Arabic" w:hint="cs"/>
          <w:rtl/>
        </w:rPr>
        <w:t>ون بموجب</w:t>
      </w:r>
      <w:r w:rsidR="00372129" w:rsidRPr="00A52DCA">
        <w:rPr>
          <w:rFonts w:cs="Simplified Arabic" w:hint="cs"/>
          <w:rtl/>
        </w:rPr>
        <w:t>ـ</w:t>
      </w:r>
      <w:r w:rsidRPr="00A52DCA">
        <w:rPr>
          <w:rFonts w:cs="Simplified Arabic" w:hint="cs"/>
          <w:rtl/>
        </w:rPr>
        <w:t>ه يأم</w:t>
      </w:r>
      <w:r w:rsidR="00372129" w:rsidRPr="00A52DCA">
        <w:rPr>
          <w:rFonts w:cs="Simplified Arabic" w:hint="cs"/>
          <w:rtl/>
        </w:rPr>
        <w:t>ـ</w:t>
      </w:r>
      <w:r w:rsidRPr="00A52DCA">
        <w:rPr>
          <w:rFonts w:cs="Simplified Arabic" w:hint="cs"/>
          <w:rtl/>
        </w:rPr>
        <w:t>ر شخ</w:t>
      </w:r>
      <w:r w:rsidR="0000098B" w:rsidRPr="00A52DCA">
        <w:rPr>
          <w:rFonts w:cs="Simplified Arabic" w:hint="cs"/>
          <w:rtl/>
        </w:rPr>
        <w:t>ـ</w:t>
      </w:r>
      <w:r w:rsidRPr="00A52DCA">
        <w:rPr>
          <w:rFonts w:cs="Simplified Arabic" w:hint="cs"/>
          <w:rtl/>
        </w:rPr>
        <w:t>ص يسم</w:t>
      </w:r>
      <w:r w:rsidR="0000098B" w:rsidRPr="00A52DCA">
        <w:rPr>
          <w:rFonts w:cs="Simplified Arabic" w:hint="cs"/>
          <w:rtl/>
        </w:rPr>
        <w:t>ـ</w:t>
      </w:r>
      <w:r w:rsidRPr="00A52DCA">
        <w:rPr>
          <w:rFonts w:cs="Simplified Arabic" w:hint="cs"/>
          <w:rtl/>
        </w:rPr>
        <w:t>ى (الس</w:t>
      </w:r>
      <w:r w:rsidR="0000098B" w:rsidRPr="00A52DCA">
        <w:rPr>
          <w:rFonts w:cs="Simplified Arabic" w:hint="cs"/>
          <w:rtl/>
        </w:rPr>
        <w:t>ـ</w:t>
      </w:r>
      <w:r w:rsidRPr="00A52DCA">
        <w:rPr>
          <w:rFonts w:cs="Simplified Arabic" w:hint="cs"/>
          <w:rtl/>
        </w:rPr>
        <w:t>احب) شخصٌ آخ</w:t>
      </w:r>
      <w:r w:rsidR="0000098B" w:rsidRPr="00A52DCA">
        <w:rPr>
          <w:rFonts w:cs="Simplified Arabic" w:hint="cs"/>
          <w:rtl/>
        </w:rPr>
        <w:t>ـ</w:t>
      </w:r>
      <w:r w:rsidRPr="00A52DCA">
        <w:rPr>
          <w:rFonts w:cs="Simplified Arabic" w:hint="cs"/>
          <w:rtl/>
        </w:rPr>
        <w:t>ر يسم</w:t>
      </w:r>
      <w:r w:rsidR="0000098B" w:rsidRPr="00A52DCA">
        <w:rPr>
          <w:rFonts w:cs="Simplified Arabic" w:hint="cs"/>
          <w:rtl/>
        </w:rPr>
        <w:t>ـ</w:t>
      </w:r>
      <w:r w:rsidRPr="00A52DCA">
        <w:rPr>
          <w:rFonts w:cs="Simplified Arabic" w:hint="cs"/>
          <w:rtl/>
        </w:rPr>
        <w:t>ى (المسح</w:t>
      </w:r>
      <w:r w:rsidR="0000098B" w:rsidRPr="00A52DCA">
        <w:rPr>
          <w:rFonts w:cs="Simplified Arabic" w:hint="cs"/>
          <w:rtl/>
        </w:rPr>
        <w:t>ـ</w:t>
      </w:r>
      <w:r w:rsidRPr="00A52DCA">
        <w:rPr>
          <w:rFonts w:cs="Simplified Arabic" w:hint="cs"/>
          <w:rtl/>
        </w:rPr>
        <w:t>وب علي</w:t>
      </w:r>
      <w:r w:rsidR="0000098B" w:rsidRPr="00A52DCA">
        <w:rPr>
          <w:rFonts w:cs="Simplified Arabic" w:hint="cs"/>
          <w:rtl/>
        </w:rPr>
        <w:t>ـ</w:t>
      </w:r>
      <w:r w:rsidRPr="00A52DCA">
        <w:rPr>
          <w:rFonts w:cs="Simplified Arabic" w:hint="cs"/>
          <w:rtl/>
        </w:rPr>
        <w:t>ه) ب</w:t>
      </w:r>
      <w:r w:rsidR="0000098B" w:rsidRPr="00A52DCA">
        <w:rPr>
          <w:rFonts w:cs="Simplified Arabic" w:hint="cs"/>
          <w:rtl/>
        </w:rPr>
        <w:t>ـ</w:t>
      </w:r>
      <w:r w:rsidRPr="00A52DCA">
        <w:rPr>
          <w:rFonts w:cs="Simplified Arabic" w:hint="cs"/>
          <w:rtl/>
        </w:rPr>
        <w:t>أن يدفع لشخ</w:t>
      </w:r>
      <w:r w:rsidR="0000098B" w:rsidRPr="00A52DCA">
        <w:rPr>
          <w:rFonts w:cs="Simplified Arabic" w:hint="cs"/>
          <w:rtl/>
        </w:rPr>
        <w:t>ـ</w:t>
      </w:r>
      <w:r w:rsidRPr="00A52DCA">
        <w:rPr>
          <w:rFonts w:cs="Simplified Arabic" w:hint="cs"/>
          <w:rtl/>
        </w:rPr>
        <w:t>صٍ ثالث يسمى (المُستفي</w:t>
      </w:r>
      <w:r w:rsidR="0000098B" w:rsidRPr="00A52DCA">
        <w:rPr>
          <w:rFonts w:cs="Simplified Arabic" w:hint="cs"/>
          <w:rtl/>
        </w:rPr>
        <w:t>ـ</w:t>
      </w:r>
      <w:r w:rsidRPr="00A52DCA">
        <w:rPr>
          <w:rFonts w:cs="Simplified Arabic" w:hint="cs"/>
          <w:rtl/>
        </w:rPr>
        <w:t>د) مبل</w:t>
      </w:r>
      <w:r w:rsidR="0000098B" w:rsidRPr="00A52DCA">
        <w:rPr>
          <w:rFonts w:cs="Simplified Arabic" w:hint="cs"/>
          <w:rtl/>
        </w:rPr>
        <w:t>ـ</w:t>
      </w:r>
      <w:r w:rsidRPr="00A52DCA">
        <w:rPr>
          <w:rFonts w:cs="Simplified Arabic" w:hint="cs"/>
          <w:rtl/>
        </w:rPr>
        <w:t>غ م</w:t>
      </w:r>
      <w:r w:rsidR="0000098B" w:rsidRPr="00A52DCA">
        <w:rPr>
          <w:rFonts w:cs="Simplified Arabic" w:hint="cs"/>
          <w:rtl/>
        </w:rPr>
        <w:t>ـ</w:t>
      </w:r>
      <w:r w:rsidRPr="00A52DCA">
        <w:rPr>
          <w:rFonts w:cs="Simplified Arabic" w:hint="cs"/>
          <w:rtl/>
        </w:rPr>
        <w:t>ن النقود في ميع</w:t>
      </w:r>
      <w:r w:rsidR="0000098B" w:rsidRPr="00A52DCA">
        <w:rPr>
          <w:rFonts w:cs="Simplified Arabic" w:hint="cs"/>
          <w:rtl/>
        </w:rPr>
        <w:t>ـ</w:t>
      </w:r>
      <w:r w:rsidRPr="00A52DCA">
        <w:rPr>
          <w:rFonts w:cs="Simplified Arabic" w:hint="cs"/>
          <w:rtl/>
        </w:rPr>
        <w:t>اد مُعي</w:t>
      </w:r>
      <w:r w:rsidR="0000098B" w:rsidRPr="00A52DCA">
        <w:rPr>
          <w:rFonts w:cs="Simplified Arabic" w:hint="cs"/>
          <w:rtl/>
        </w:rPr>
        <w:t>ـ</w:t>
      </w:r>
      <w:r w:rsidRPr="00A52DCA">
        <w:rPr>
          <w:rFonts w:cs="Simplified Arabic" w:hint="cs"/>
          <w:rtl/>
        </w:rPr>
        <w:t>ن’’</w:t>
      </w:r>
      <w:r w:rsidRPr="00A52DCA">
        <w:rPr>
          <w:rStyle w:val="EndnoteReference"/>
          <w:rFonts w:cs="Simplified Arabic"/>
          <w:rtl/>
        </w:rPr>
        <w:endnoteReference w:customMarkFollows="1" w:id="2"/>
        <w:t>(2)</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أما فيما يتعلق بتعريف الحوالة التجارية الالكترونية، فهي لا تختلف عن نظيرتها الورقية من جهة الأطراف، فيمكن القول بأنها ‘‘محرر شكلي ثلاثي الأطراف، مُعالج الكتر</w:t>
      </w:r>
      <w:r w:rsidR="00FD18E9" w:rsidRPr="00A52DCA">
        <w:rPr>
          <w:rFonts w:cs="Simplified Arabic" w:hint="cs"/>
          <w:rtl/>
        </w:rPr>
        <w:t>ونيًا بصورة كلية أو جزئية، يحتوي</w:t>
      </w:r>
      <w:r w:rsidRPr="00A52DCA">
        <w:rPr>
          <w:rFonts w:cs="Simplified Arabic" w:hint="cs"/>
          <w:rtl/>
        </w:rPr>
        <w:t xml:space="preserve"> أم</w:t>
      </w:r>
      <w:r w:rsidR="00FD18E9" w:rsidRPr="00A52DCA">
        <w:rPr>
          <w:rFonts w:cs="Simplified Arabic" w:hint="cs"/>
          <w:rtl/>
        </w:rPr>
        <w:t>ـ</w:t>
      </w:r>
      <w:r w:rsidRPr="00A52DCA">
        <w:rPr>
          <w:rFonts w:cs="Simplified Arabic" w:hint="cs"/>
          <w:rtl/>
        </w:rPr>
        <w:t>رًا م</w:t>
      </w:r>
      <w:r w:rsidR="00FD18E9" w:rsidRPr="00A52DCA">
        <w:rPr>
          <w:rFonts w:cs="Simplified Arabic" w:hint="cs"/>
          <w:rtl/>
        </w:rPr>
        <w:t>ـ</w:t>
      </w:r>
      <w:r w:rsidRPr="00A52DCA">
        <w:rPr>
          <w:rFonts w:cs="Simplified Arabic" w:hint="cs"/>
          <w:rtl/>
        </w:rPr>
        <w:t>ن شخ</w:t>
      </w:r>
      <w:r w:rsidR="00FD18E9" w:rsidRPr="00A52DCA">
        <w:rPr>
          <w:rFonts w:cs="Simplified Arabic" w:hint="cs"/>
          <w:rtl/>
        </w:rPr>
        <w:t>ـ</w:t>
      </w:r>
      <w:r w:rsidRPr="00A52DCA">
        <w:rPr>
          <w:rFonts w:cs="Simplified Arabic" w:hint="cs"/>
          <w:rtl/>
        </w:rPr>
        <w:t>ص يسمى الساح</w:t>
      </w:r>
      <w:r w:rsidR="00FD18E9" w:rsidRPr="00A52DCA">
        <w:rPr>
          <w:rFonts w:cs="Simplified Arabic" w:hint="cs"/>
          <w:rtl/>
        </w:rPr>
        <w:t>ـ</w:t>
      </w:r>
      <w:r w:rsidRPr="00A52DCA">
        <w:rPr>
          <w:rFonts w:cs="Simplified Arabic" w:hint="cs"/>
          <w:rtl/>
        </w:rPr>
        <w:t>ب إل</w:t>
      </w:r>
      <w:r w:rsidR="00FD18E9" w:rsidRPr="00A52DCA">
        <w:rPr>
          <w:rFonts w:cs="Simplified Arabic" w:hint="cs"/>
          <w:rtl/>
        </w:rPr>
        <w:t>ـ</w:t>
      </w:r>
      <w:r w:rsidRPr="00A52DCA">
        <w:rPr>
          <w:rFonts w:cs="Simplified Arabic" w:hint="cs"/>
          <w:rtl/>
        </w:rPr>
        <w:t>ى شخ</w:t>
      </w:r>
      <w:r w:rsidR="00FD18E9" w:rsidRPr="00A52DCA">
        <w:rPr>
          <w:rFonts w:cs="Simplified Arabic" w:hint="cs"/>
          <w:rtl/>
        </w:rPr>
        <w:t>ـ</w:t>
      </w:r>
      <w:r w:rsidRPr="00A52DCA">
        <w:rPr>
          <w:rFonts w:cs="Simplified Arabic" w:hint="cs"/>
          <w:rtl/>
        </w:rPr>
        <w:t>صٍ آخ</w:t>
      </w:r>
      <w:r w:rsidR="00FD18E9" w:rsidRPr="00A52DCA">
        <w:rPr>
          <w:rFonts w:cs="Simplified Arabic" w:hint="cs"/>
          <w:rtl/>
        </w:rPr>
        <w:t>ـ</w:t>
      </w:r>
      <w:r w:rsidRPr="00A52DCA">
        <w:rPr>
          <w:rFonts w:cs="Simplified Arabic" w:hint="cs"/>
          <w:rtl/>
        </w:rPr>
        <w:t>ر يسمى المسح</w:t>
      </w:r>
      <w:r w:rsidR="00FD18E9" w:rsidRPr="00A52DCA">
        <w:rPr>
          <w:rFonts w:cs="Simplified Arabic" w:hint="cs"/>
          <w:rtl/>
        </w:rPr>
        <w:t>ـ</w:t>
      </w:r>
      <w:r w:rsidRPr="00A52DCA">
        <w:rPr>
          <w:rFonts w:cs="Simplified Arabic" w:hint="cs"/>
          <w:rtl/>
        </w:rPr>
        <w:t>وب علي</w:t>
      </w:r>
      <w:r w:rsidR="00FD18E9" w:rsidRPr="00A52DCA">
        <w:rPr>
          <w:rFonts w:cs="Simplified Arabic" w:hint="cs"/>
          <w:rtl/>
        </w:rPr>
        <w:t>ـ</w:t>
      </w:r>
      <w:r w:rsidRPr="00A52DCA">
        <w:rPr>
          <w:rFonts w:cs="Simplified Arabic" w:hint="cs"/>
          <w:rtl/>
        </w:rPr>
        <w:t>ه ب</w:t>
      </w:r>
      <w:r w:rsidR="00FD18E9" w:rsidRPr="00A52DCA">
        <w:rPr>
          <w:rFonts w:cs="Simplified Arabic" w:hint="cs"/>
          <w:rtl/>
        </w:rPr>
        <w:t>ـ</w:t>
      </w:r>
      <w:r w:rsidRPr="00A52DCA">
        <w:rPr>
          <w:rFonts w:cs="Simplified Arabic" w:hint="cs"/>
          <w:rtl/>
        </w:rPr>
        <w:t>أن يدف</w:t>
      </w:r>
      <w:r w:rsidR="00FD18E9" w:rsidRPr="00A52DCA">
        <w:rPr>
          <w:rFonts w:cs="Simplified Arabic" w:hint="cs"/>
          <w:rtl/>
        </w:rPr>
        <w:t>ـ</w:t>
      </w:r>
      <w:r w:rsidRPr="00A52DCA">
        <w:rPr>
          <w:rFonts w:cs="Simplified Arabic" w:hint="cs"/>
          <w:rtl/>
        </w:rPr>
        <w:t>ع مبل</w:t>
      </w:r>
      <w:r w:rsidR="00FD18E9" w:rsidRPr="00A52DCA">
        <w:rPr>
          <w:rFonts w:cs="Simplified Arabic" w:hint="cs"/>
          <w:rtl/>
        </w:rPr>
        <w:t>ـ</w:t>
      </w:r>
      <w:r w:rsidRPr="00A52DCA">
        <w:rPr>
          <w:rFonts w:cs="Simplified Arabic" w:hint="cs"/>
          <w:rtl/>
        </w:rPr>
        <w:t>غًا م</w:t>
      </w:r>
      <w:r w:rsidR="00FD18E9" w:rsidRPr="00A52DCA">
        <w:rPr>
          <w:rFonts w:cs="Simplified Arabic" w:hint="cs"/>
          <w:rtl/>
        </w:rPr>
        <w:t>ـ</w:t>
      </w:r>
      <w:r w:rsidRPr="00A52DCA">
        <w:rPr>
          <w:rFonts w:cs="Simplified Arabic" w:hint="cs"/>
          <w:rtl/>
        </w:rPr>
        <w:t>ن النق</w:t>
      </w:r>
      <w:r w:rsidR="00FD18E9" w:rsidRPr="00A52DCA">
        <w:rPr>
          <w:rFonts w:cs="Simplified Arabic" w:hint="cs"/>
          <w:rtl/>
        </w:rPr>
        <w:t>ـ</w:t>
      </w:r>
      <w:r w:rsidRPr="00A52DCA">
        <w:rPr>
          <w:rFonts w:cs="Simplified Arabic" w:hint="cs"/>
          <w:rtl/>
        </w:rPr>
        <w:t>ود لشخص ثالث يسمى المُستفيد لدى الاط</w:t>
      </w:r>
      <w:r w:rsidR="00FD18E9" w:rsidRPr="00A52DCA">
        <w:rPr>
          <w:rFonts w:cs="Simplified Arabic" w:hint="cs"/>
          <w:rtl/>
        </w:rPr>
        <w:t>ـ</w:t>
      </w:r>
      <w:r w:rsidRPr="00A52DCA">
        <w:rPr>
          <w:rFonts w:cs="Simplified Arabic" w:hint="cs"/>
          <w:rtl/>
        </w:rPr>
        <w:t>لاع أو ف</w:t>
      </w:r>
      <w:r w:rsidR="00FD18E9" w:rsidRPr="00A52DCA">
        <w:rPr>
          <w:rFonts w:cs="Simplified Arabic" w:hint="cs"/>
          <w:rtl/>
        </w:rPr>
        <w:t>ـ</w:t>
      </w:r>
      <w:r w:rsidRPr="00A52DCA">
        <w:rPr>
          <w:rFonts w:cs="Simplified Arabic" w:hint="cs"/>
          <w:rtl/>
        </w:rPr>
        <w:t>ي تأريخ مُعي</w:t>
      </w:r>
      <w:r w:rsidR="00FD18E9" w:rsidRPr="00A52DCA">
        <w:rPr>
          <w:rFonts w:cs="Simplified Arabic" w:hint="cs"/>
          <w:rtl/>
        </w:rPr>
        <w:t>ـ</w:t>
      </w:r>
      <w:r w:rsidRPr="00A52DCA">
        <w:rPr>
          <w:rFonts w:cs="Simplified Arabic" w:hint="cs"/>
          <w:rtl/>
        </w:rPr>
        <w:t>ن’’</w:t>
      </w:r>
      <w:r w:rsidRPr="00A52DCA">
        <w:rPr>
          <w:rStyle w:val="EndnoteReference"/>
          <w:rFonts w:cs="Simplified Arabic"/>
          <w:rtl/>
        </w:rPr>
        <w:endnoteReference w:customMarkFollows="1" w:id="3"/>
        <w:t>(3)</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وعرفها البعض الآخر بأنها ‘‘رسالة بيانات ير</w:t>
      </w:r>
      <w:r w:rsidR="00FD18E9" w:rsidRPr="00A52DCA">
        <w:rPr>
          <w:rFonts w:cs="Simplified Arabic" w:hint="cs"/>
          <w:rtl/>
        </w:rPr>
        <w:t>سلها المُرسل إلى المُستلم بوساطة</w:t>
      </w:r>
      <w:r w:rsidRPr="00A52DCA">
        <w:rPr>
          <w:rFonts w:cs="Simplified Arabic" w:hint="cs"/>
          <w:rtl/>
        </w:rPr>
        <w:t xml:space="preserve"> الب</w:t>
      </w:r>
      <w:r w:rsidR="00FD18E9" w:rsidRPr="00A52DCA">
        <w:rPr>
          <w:rFonts w:cs="Simplified Arabic" w:hint="cs"/>
          <w:rtl/>
        </w:rPr>
        <w:t>ـ</w:t>
      </w:r>
      <w:r w:rsidRPr="00A52DCA">
        <w:rPr>
          <w:rFonts w:cs="Simplified Arabic" w:hint="cs"/>
          <w:rtl/>
        </w:rPr>
        <w:t>ريد الالكت</w:t>
      </w:r>
      <w:r w:rsidR="00FD18E9" w:rsidRPr="00A52DCA">
        <w:rPr>
          <w:rFonts w:cs="Simplified Arabic" w:hint="cs"/>
          <w:rtl/>
        </w:rPr>
        <w:t>ـ</w:t>
      </w:r>
      <w:r w:rsidRPr="00A52DCA">
        <w:rPr>
          <w:rFonts w:cs="Simplified Arabic" w:hint="cs"/>
          <w:rtl/>
        </w:rPr>
        <w:t>روني متضمنة البيانات التي تتضمنها الحوالة التجارية ومُوقعة بواسطة رموز التوقي</w:t>
      </w:r>
      <w:r w:rsidR="00FD18E9" w:rsidRPr="00A52DCA">
        <w:rPr>
          <w:rFonts w:cs="Simplified Arabic" w:hint="cs"/>
          <w:rtl/>
        </w:rPr>
        <w:t>ـ</w:t>
      </w:r>
      <w:r w:rsidRPr="00A52DCA">
        <w:rPr>
          <w:rFonts w:cs="Simplified Arabic" w:hint="cs"/>
          <w:rtl/>
        </w:rPr>
        <w:t>ع الالكترون</w:t>
      </w:r>
      <w:r w:rsidR="00FD18E9" w:rsidRPr="00A52DCA">
        <w:rPr>
          <w:rFonts w:cs="Simplified Arabic" w:hint="cs"/>
          <w:rtl/>
        </w:rPr>
        <w:t>ـ</w:t>
      </w:r>
      <w:r w:rsidRPr="00A52DCA">
        <w:rPr>
          <w:rFonts w:cs="Simplified Arabic" w:hint="cs"/>
          <w:rtl/>
        </w:rPr>
        <w:t>ي’’</w:t>
      </w:r>
      <w:r w:rsidRPr="00A52DCA">
        <w:rPr>
          <w:rStyle w:val="EndnoteReference"/>
          <w:rFonts w:cs="Simplified Arabic"/>
          <w:rtl/>
        </w:rPr>
        <w:endnoteReference w:customMarkFollows="1" w:id="4"/>
        <w:t>(4)</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وأيضًا عُرفت بأنها ‘‘رس</w:t>
      </w:r>
      <w:r w:rsidR="00FD18E9" w:rsidRPr="00A52DCA">
        <w:rPr>
          <w:rFonts w:cs="Simplified Arabic" w:hint="cs"/>
          <w:rtl/>
        </w:rPr>
        <w:t>ـ</w:t>
      </w:r>
      <w:r w:rsidRPr="00A52DCA">
        <w:rPr>
          <w:rFonts w:cs="Simplified Arabic" w:hint="cs"/>
          <w:rtl/>
        </w:rPr>
        <w:t>الة الكتروني</w:t>
      </w:r>
      <w:r w:rsidR="00FD18E9" w:rsidRPr="00A52DCA">
        <w:rPr>
          <w:rFonts w:cs="Simplified Arabic" w:hint="cs"/>
          <w:rtl/>
        </w:rPr>
        <w:t>ـ</w:t>
      </w:r>
      <w:r w:rsidRPr="00A52DCA">
        <w:rPr>
          <w:rFonts w:cs="Simplified Arabic" w:hint="cs"/>
          <w:rtl/>
        </w:rPr>
        <w:t>ة موثق</w:t>
      </w:r>
      <w:r w:rsidR="00FD18E9" w:rsidRPr="00A52DCA">
        <w:rPr>
          <w:rFonts w:cs="Simplified Arabic" w:hint="cs"/>
          <w:rtl/>
        </w:rPr>
        <w:t>ـ</w:t>
      </w:r>
      <w:r w:rsidRPr="00A52DCA">
        <w:rPr>
          <w:rFonts w:cs="Simplified Arabic" w:hint="cs"/>
          <w:rtl/>
        </w:rPr>
        <w:t>ة ومؤمنة تُرس</w:t>
      </w:r>
      <w:r w:rsidR="00FD18E9" w:rsidRPr="00A52DCA">
        <w:rPr>
          <w:rFonts w:cs="Simplified Arabic" w:hint="cs"/>
          <w:rtl/>
        </w:rPr>
        <w:t>ـ</w:t>
      </w:r>
      <w:r w:rsidRPr="00A52DCA">
        <w:rPr>
          <w:rFonts w:cs="Simplified Arabic" w:hint="cs"/>
          <w:rtl/>
        </w:rPr>
        <w:t>ل م</w:t>
      </w:r>
      <w:r w:rsidR="00FD18E9" w:rsidRPr="00A52DCA">
        <w:rPr>
          <w:rFonts w:cs="Simplified Arabic" w:hint="cs"/>
          <w:rtl/>
        </w:rPr>
        <w:t>ـ</w:t>
      </w:r>
      <w:r w:rsidRPr="00A52DCA">
        <w:rPr>
          <w:rFonts w:cs="Simplified Arabic" w:hint="cs"/>
          <w:rtl/>
        </w:rPr>
        <w:t>ن مص</w:t>
      </w:r>
      <w:r w:rsidR="00FD18E9" w:rsidRPr="00A52DCA">
        <w:rPr>
          <w:rFonts w:cs="Simplified Arabic" w:hint="cs"/>
          <w:rtl/>
        </w:rPr>
        <w:t>ـ</w:t>
      </w:r>
      <w:r w:rsidRPr="00A52DCA">
        <w:rPr>
          <w:rFonts w:cs="Simplified Arabic" w:hint="cs"/>
          <w:rtl/>
        </w:rPr>
        <w:t>دّر الرسالة (الساحب) إلى مُستلمه</w:t>
      </w:r>
      <w:r w:rsidR="00FD18E9" w:rsidRPr="00A52DCA">
        <w:rPr>
          <w:rFonts w:cs="Simplified Arabic" w:hint="cs"/>
          <w:rtl/>
        </w:rPr>
        <w:t>ـ</w:t>
      </w:r>
      <w:r w:rsidRPr="00A52DCA">
        <w:rPr>
          <w:rFonts w:cs="Simplified Arabic" w:hint="cs"/>
          <w:rtl/>
        </w:rPr>
        <w:t>ا (المستفيد) ليقدمها إلى المصرف الذي يعمل عبر الشبكة العنكبوتية، فيق</w:t>
      </w:r>
      <w:r w:rsidR="00FD18E9" w:rsidRPr="00A52DCA">
        <w:rPr>
          <w:rFonts w:cs="Simplified Arabic" w:hint="cs"/>
          <w:rtl/>
        </w:rPr>
        <w:t>ـ</w:t>
      </w:r>
      <w:r w:rsidRPr="00A52DCA">
        <w:rPr>
          <w:rFonts w:cs="Simplified Arabic" w:hint="cs"/>
          <w:rtl/>
        </w:rPr>
        <w:t>وم الأخير بتحويل قيمتها إلى حس</w:t>
      </w:r>
      <w:r w:rsidR="00FD18E9" w:rsidRPr="00A52DCA">
        <w:rPr>
          <w:rFonts w:cs="Simplified Arabic" w:hint="cs"/>
          <w:rtl/>
        </w:rPr>
        <w:t>ـ</w:t>
      </w:r>
      <w:r w:rsidRPr="00A52DCA">
        <w:rPr>
          <w:rFonts w:cs="Simplified Arabic" w:hint="cs"/>
          <w:rtl/>
        </w:rPr>
        <w:t>اب المستفي</w:t>
      </w:r>
      <w:r w:rsidR="00FD18E9" w:rsidRPr="00A52DCA">
        <w:rPr>
          <w:rFonts w:cs="Simplified Arabic" w:hint="cs"/>
          <w:rtl/>
        </w:rPr>
        <w:t>ـ</w:t>
      </w:r>
      <w:r w:rsidRPr="00A52DCA">
        <w:rPr>
          <w:rFonts w:cs="Simplified Arabic" w:hint="cs"/>
          <w:rtl/>
        </w:rPr>
        <w:t>د ويصدر إشعارًا بذلك’’</w:t>
      </w:r>
      <w:r w:rsidRPr="00A52DCA">
        <w:rPr>
          <w:rStyle w:val="EndnoteReference"/>
          <w:rFonts w:cs="Simplified Arabic"/>
          <w:rtl/>
        </w:rPr>
        <w:endnoteReference w:customMarkFollows="1" w:id="5"/>
        <w:t>(5)</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وعُرفت أيضًا بأنها ‘‘رسالة الكترونية تحتوي أمرًا من الساح</w:t>
      </w:r>
      <w:r w:rsidR="00FD18E9" w:rsidRPr="00A52DCA">
        <w:rPr>
          <w:rFonts w:cs="Simplified Arabic" w:hint="cs"/>
          <w:rtl/>
        </w:rPr>
        <w:t>ـ</w:t>
      </w:r>
      <w:r w:rsidRPr="00A52DCA">
        <w:rPr>
          <w:rFonts w:cs="Simplified Arabic" w:hint="cs"/>
          <w:rtl/>
        </w:rPr>
        <w:t>ب إل</w:t>
      </w:r>
      <w:r w:rsidR="00FD18E9" w:rsidRPr="00A52DCA">
        <w:rPr>
          <w:rFonts w:cs="Simplified Arabic" w:hint="cs"/>
          <w:rtl/>
        </w:rPr>
        <w:t>ـ</w:t>
      </w:r>
      <w:r w:rsidRPr="00A52DCA">
        <w:rPr>
          <w:rFonts w:cs="Simplified Arabic" w:hint="cs"/>
          <w:rtl/>
        </w:rPr>
        <w:t>ى المسح</w:t>
      </w:r>
      <w:r w:rsidR="00FD18E9" w:rsidRPr="00A52DCA">
        <w:rPr>
          <w:rFonts w:cs="Simplified Arabic" w:hint="cs"/>
          <w:rtl/>
        </w:rPr>
        <w:t>ـ</w:t>
      </w:r>
      <w:r w:rsidRPr="00A52DCA">
        <w:rPr>
          <w:rFonts w:cs="Simplified Arabic" w:hint="cs"/>
          <w:rtl/>
        </w:rPr>
        <w:t>وب علي</w:t>
      </w:r>
      <w:r w:rsidR="00FD18E9" w:rsidRPr="00A52DCA">
        <w:rPr>
          <w:rFonts w:cs="Simplified Arabic" w:hint="cs"/>
          <w:rtl/>
        </w:rPr>
        <w:t>ـ</w:t>
      </w:r>
      <w:r w:rsidRPr="00A52DCA">
        <w:rPr>
          <w:rFonts w:cs="Simplified Arabic" w:hint="cs"/>
          <w:rtl/>
        </w:rPr>
        <w:t>ه مفادها أداء مبل</w:t>
      </w:r>
      <w:r w:rsidR="00FD18E9" w:rsidRPr="00A52DCA">
        <w:rPr>
          <w:rFonts w:cs="Simplified Arabic" w:hint="cs"/>
          <w:rtl/>
        </w:rPr>
        <w:t>ـ</w:t>
      </w:r>
      <w:r w:rsidRPr="00A52DCA">
        <w:rPr>
          <w:rFonts w:cs="Simplified Arabic" w:hint="cs"/>
          <w:rtl/>
        </w:rPr>
        <w:t>غ مُعين من النق</w:t>
      </w:r>
      <w:r w:rsidR="00FD18E9" w:rsidRPr="00A52DCA">
        <w:rPr>
          <w:rFonts w:cs="Simplified Arabic" w:hint="cs"/>
          <w:rtl/>
        </w:rPr>
        <w:t>ـ</w:t>
      </w:r>
      <w:r w:rsidRPr="00A52DCA">
        <w:rPr>
          <w:rFonts w:cs="Simplified Arabic" w:hint="cs"/>
          <w:rtl/>
        </w:rPr>
        <w:t>ود إل</w:t>
      </w:r>
      <w:r w:rsidR="00FD18E9" w:rsidRPr="00A52DCA">
        <w:rPr>
          <w:rFonts w:cs="Simplified Arabic" w:hint="cs"/>
          <w:rtl/>
        </w:rPr>
        <w:t>ـ</w:t>
      </w:r>
      <w:r w:rsidRPr="00A52DCA">
        <w:rPr>
          <w:rFonts w:cs="Simplified Arabic" w:hint="cs"/>
          <w:rtl/>
        </w:rPr>
        <w:t>ى المُستفي</w:t>
      </w:r>
      <w:r w:rsidR="00FD18E9" w:rsidRPr="00A52DCA">
        <w:rPr>
          <w:rFonts w:cs="Simplified Arabic" w:hint="cs"/>
          <w:rtl/>
        </w:rPr>
        <w:t>ـ</w:t>
      </w:r>
      <w:r w:rsidRPr="00A52DCA">
        <w:rPr>
          <w:rFonts w:cs="Simplified Arabic" w:hint="cs"/>
          <w:rtl/>
        </w:rPr>
        <w:t>د’’</w:t>
      </w:r>
      <w:r w:rsidRPr="00A52DCA">
        <w:rPr>
          <w:rStyle w:val="EndnoteReference"/>
          <w:rFonts w:cs="Simplified Arabic"/>
          <w:rtl/>
        </w:rPr>
        <w:endnoteReference w:customMarkFollows="1" w:id="6"/>
        <w:t>(6)</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ومما ذُكر أعلاه من تعريفات متعلقة بالحوالة التجارية الالكترونية، يمكننا أن نعرفها بأنها ‘‘سن</w:t>
      </w:r>
      <w:r w:rsidR="00FD18E9" w:rsidRPr="00A52DCA">
        <w:rPr>
          <w:rFonts w:cs="Simplified Arabic" w:hint="cs"/>
          <w:rtl/>
        </w:rPr>
        <w:t>ـ</w:t>
      </w:r>
      <w:r w:rsidRPr="00A52DCA">
        <w:rPr>
          <w:rFonts w:cs="Simplified Arabic" w:hint="cs"/>
          <w:rtl/>
        </w:rPr>
        <w:t xml:space="preserve">د </w:t>
      </w:r>
      <w:r w:rsidR="00FD18E9" w:rsidRPr="00A52DCA">
        <w:rPr>
          <w:rFonts w:cs="Simplified Arabic" w:hint="cs"/>
          <w:rtl/>
        </w:rPr>
        <w:t>يتم تحريره</w:t>
      </w:r>
      <w:r w:rsidRPr="00A52DCA">
        <w:rPr>
          <w:rFonts w:cs="Simplified Arabic" w:hint="cs"/>
          <w:rtl/>
        </w:rPr>
        <w:t xml:space="preserve"> </w:t>
      </w:r>
      <w:r w:rsidR="00FD18E9" w:rsidRPr="00A52DCA">
        <w:rPr>
          <w:rFonts w:cs="Simplified Arabic" w:hint="cs"/>
          <w:rtl/>
        </w:rPr>
        <w:t xml:space="preserve">على </w:t>
      </w:r>
      <w:r w:rsidRPr="00A52DCA">
        <w:rPr>
          <w:rFonts w:cs="Simplified Arabic" w:hint="cs"/>
          <w:rtl/>
        </w:rPr>
        <w:t xml:space="preserve">وفق شروط شكلية </w:t>
      </w:r>
      <w:r w:rsidR="00FD18E9" w:rsidRPr="00A52DCA">
        <w:rPr>
          <w:rFonts w:cs="Simplified Arabic" w:hint="cs"/>
          <w:rtl/>
        </w:rPr>
        <w:t>ي</w:t>
      </w:r>
      <w:r w:rsidRPr="00A52DCA">
        <w:rPr>
          <w:rFonts w:cs="Simplified Arabic" w:hint="cs"/>
          <w:rtl/>
        </w:rPr>
        <w:t xml:space="preserve">نص عليها القانون، </w:t>
      </w:r>
      <w:r w:rsidR="00FD18E9" w:rsidRPr="00A52DCA">
        <w:rPr>
          <w:rFonts w:cs="Simplified Arabic" w:hint="cs"/>
          <w:rtl/>
        </w:rPr>
        <w:t>بها يتم الإنشاء</w:t>
      </w:r>
      <w:r w:rsidRPr="00A52DCA">
        <w:rPr>
          <w:rFonts w:cs="Simplified Arabic" w:hint="cs"/>
          <w:rtl/>
        </w:rPr>
        <w:t xml:space="preserve"> من </w:t>
      </w:r>
      <w:r w:rsidRPr="00A52DCA">
        <w:rPr>
          <w:rFonts w:cs="Simplified Arabic" w:hint="cs"/>
          <w:rtl/>
        </w:rPr>
        <w:lastRenderedPageBreak/>
        <w:t>خلال الوسائ</w:t>
      </w:r>
      <w:r w:rsidR="00FD18E9" w:rsidRPr="00A52DCA">
        <w:rPr>
          <w:rFonts w:cs="Simplified Arabic" w:hint="cs"/>
          <w:rtl/>
        </w:rPr>
        <w:t>ـ</w:t>
      </w:r>
      <w:r w:rsidRPr="00A52DCA">
        <w:rPr>
          <w:rFonts w:cs="Simplified Arabic" w:hint="cs"/>
          <w:rtl/>
        </w:rPr>
        <w:t>ل الالكتروني</w:t>
      </w:r>
      <w:r w:rsidR="00FD18E9" w:rsidRPr="00A52DCA">
        <w:rPr>
          <w:rFonts w:cs="Simplified Arabic" w:hint="cs"/>
          <w:rtl/>
        </w:rPr>
        <w:t>ـ</w:t>
      </w:r>
      <w:r w:rsidRPr="00A52DCA">
        <w:rPr>
          <w:rFonts w:cs="Simplified Arabic" w:hint="cs"/>
          <w:rtl/>
        </w:rPr>
        <w:t>ة، بموجبه يأمر الساحب المسح</w:t>
      </w:r>
      <w:r w:rsidR="00FD18E9" w:rsidRPr="00A52DCA">
        <w:rPr>
          <w:rFonts w:cs="Simplified Arabic" w:hint="cs"/>
          <w:rtl/>
        </w:rPr>
        <w:t>ـ</w:t>
      </w:r>
      <w:r w:rsidRPr="00A52DCA">
        <w:rPr>
          <w:rFonts w:cs="Simplified Arabic" w:hint="cs"/>
          <w:rtl/>
        </w:rPr>
        <w:t>وب علي</w:t>
      </w:r>
      <w:r w:rsidR="00FD18E9" w:rsidRPr="00A52DCA">
        <w:rPr>
          <w:rFonts w:cs="Simplified Arabic" w:hint="cs"/>
          <w:rtl/>
        </w:rPr>
        <w:t>ـ</w:t>
      </w:r>
      <w:r w:rsidRPr="00A52DCA">
        <w:rPr>
          <w:rFonts w:cs="Simplified Arabic" w:hint="cs"/>
          <w:rtl/>
        </w:rPr>
        <w:t>ه بدفع مبلغ مُعين م</w:t>
      </w:r>
      <w:r w:rsidR="00FD18E9" w:rsidRPr="00A52DCA">
        <w:rPr>
          <w:rFonts w:cs="Simplified Arabic" w:hint="cs"/>
          <w:rtl/>
        </w:rPr>
        <w:t>ـ</w:t>
      </w:r>
      <w:r w:rsidRPr="00A52DCA">
        <w:rPr>
          <w:rFonts w:cs="Simplified Arabic" w:hint="cs"/>
          <w:rtl/>
        </w:rPr>
        <w:t>ن النق</w:t>
      </w:r>
      <w:r w:rsidR="00FD18E9" w:rsidRPr="00A52DCA">
        <w:rPr>
          <w:rFonts w:cs="Simplified Arabic" w:hint="cs"/>
          <w:rtl/>
        </w:rPr>
        <w:t>ـ</w:t>
      </w:r>
      <w:r w:rsidRPr="00A52DCA">
        <w:rPr>
          <w:rFonts w:cs="Simplified Arabic" w:hint="cs"/>
          <w:rtl/>
        </w:rPr>
        <w:t>ود إل</w:t>
      </w:r>
      <w:r w:rsidR="00FD18E9" w:rsidRPr="00A52DCA">
        <w:rPr>
          <w:rFonts w:cs="Simplified Arabic" w:hint="cs"/>
          <w:rtl/>
        </w:rPr>
        <w:t>ـ</w:t>
      </w:r>
      <w:r w:rsidRPr="00A52DCA">
        <w:rPr>
          <w:rFonts w:cs="Simplified Arabic" w:hint="cs"/>
          <w:rtl/>
        </w:rPr>
        <w:t>ى المُستفي</w:t>
      </w:r>
      <w:r w:rsidR="00FD18E9" w:rsidRPr="00A52DCA">
        <w:rPr>
          <w:rFonts w:cs="Simplified Arabic" w:hint="cs"/>
          <w:rtl/>
        </w:rPr>
        <w:t>ـ</w:t>
      </w:r>
      <w:r w:rsidRPr="00A52DCA">
        <w:rPr>
          <w:rFonts w:cs="Simplified Arabic" w:hint="cs"/>
          <w:rtl/>
        </w:rPr>
        <w:t>د عند الاط</w:t>
      </w:r>
      <w:r w:rsidR="00FD18E9" w:rsidRPr="00A52DCA">
        <w:rPr>
          <w:rFonts w:cs="Simplified Arabic" w:hint="cs"/>
          <w:rtl/>
        </w:rPr>
        <w:t>ـ</w:t>
      </w:r>
      <w:r w:rsidRPr="00A52DCA">
        <w:rPr>
          <w:rFonts w:cs="Simplified Arabic" w:hint="cs"/>
          <w:rtl/>
        </w:rPr>
        <w:t>لاع أو في وقت مُعين’’.</w:t>
      </w:r>
    </w:p>
    <w:p w:rsidR="001F49CE" w:rsidRPr="00A52DCA" w:rsidRDefault="001F49CE" w:rsidP="00A52DCA">
      <w:pPr>
        <w:spacing w:line="276" w:lineRule="auto"/>
        <w:ind w:firstLine="720"/>
        <w:rPr>
          <w:rFonts w:cs="Simplified Arabic"/>
          <w:rtl/>
        </w:rPr>
      </w:pPr>
      <w:r w:rsidRPr="00A52DCA">
        <w:rPr>
          <w:rFonts w:cs="Simplified Arabic" w:hint="cs"/>
          <w:rtl/>
        </w:rPr>
        <w:t>وقد سمح المُشرع العراقي بإنشاء مثل هكذا أوراق من خلال النص عليها في قان</w:t>
      </w:r>
      <w:r w:rsidR="00FD18E9" w:rsidRPr="00A52DCA">
        <w:rPr>
          <w:rFonts w:cs="Simplified Arabic" w:hint="cs"/>
          <w:rtl/>
        </w:rPr>
        <w:t>ـ</w:t>
      </w:r>
      <w:r w:rsidRPr="00A52DCA">
        <w:rPr>
          <w:rFonts w:cs="Simplified Arabic" w:hint="cs"/>
          <w:rtl/>
        </w:rPr>
        <w:t>ون التوقي</w:t>
      </w:r>
      <w:r w:rsidR="00FD18E9" w:rsidRPr="00A52DCA">
        <w:rPr>
          <w:rFonts w:cs="Simplified Arabic" w:hint="cs"/>
          <w:rtl/>
        </w:rPr>
        <w:t>ـ</w:t>
      </w:r>
      <w:r w:rsidRPr="00A52DCA">
        <w:rPr>
          <w:rFonts w:cs="Simplified Arabic" w:hint="cs"/>
          <w:rtl/>
        </w:rPr>
        <w:t>ع الالكترون</w:t>
      </w:r>
      <w:r w:rsidR="00FD18E9" w:rsidRPr="00A52DCA">
        <w:rPr>
          <w:rFonts w:cs="Simplified Arabic" w:hint="cs"/>
          <w:rtl/>
        </w:rPr>
        <w:t>ـ</w:t>
      </w:r>
      <w:r w:rsidRPr="00A52DCA">
        <w:rPr>
          <w:rFonts w:cs="Simplified Arabic" w:hint="cs"/>
          <w:rtl/>
        </w:rPr>
        <w:t>ي والمعام</w:t>
      </w:r>
      <w:r w:rsidR="00FD18E9" w:rsidRPr="00A52DCA">
        <w:rPr>
          <w:rFonts w:cs="Simplified Arabic" w:hint="cs"/>
          <w:rtl/>
        </w:rPr>
        <w:t>ـ</w:t>
      </w:r>
      <w:r w:rsidRPr="00A52DCA">
        <w:rPr>
          <w:rFonts w:cs="Simplified Arabic" w:hint="cs"/>
          <w:rtl/>
        </w:rPr>
        <w:t>لات الالكتروني</w:t>
      </w:r>
      <w:r w:rsidR="00FD18E9" w:rsidRPr="00A52DCA">
        <w:rPr>
          <w:rFonts w:cs="Simplified Arabic" w:hint="cs"/>
          <w:rtl/>
        </w:rPr>
        <w:t>ـ</w:t>
      </w:r>
      <w:r w:rsidRPr="00A52DCA">
        <w:rPr>
          <w:rFonts w:cs="Simplified Arabic" w:hint="cs"/>
          <w:rtl/>
        </w:rPr>
        <w:t>ة رق</w:t>
      </w:r>
      <w:r w:rsidR="00FD18E9" w:rsidRPr="00A52DCA">
        <w:rPr>
          <w:rFonts w:cs="Simplified Arabic" w:hint="cs"/>
          <w:rtl/>
        </w:rPr>
        <w:t>ـ</w:t>
      </w:r>
      <w:r w:rsidRPr="00A52DCA">
        <w:rPr>
          <w:rFonts w:cs="Simplified Arabic" w:hint="cs"/>
          <w:rtl/>
        </w:rPr>
        <w:t>م (78) لس</w:t>
      </w:r>
      <w:r w:rsidR="00FD18E9" w:rsidRPr="00A52DCA">
        <w:rPr>
          <w:rFonts w:cs="Simplified Arabic" w:hint="cs"/>
          <w:rtl/>
        </w:rPr>
        <w:t>ـ</w:t>
      </w:r>
      <w:r w:rsidRPr="00A52DCA">
        <w:rPr>
          <w:rFonts w:cs="Simplified Arabic" w:hint="cs"/>
          <w:rtl/>
        </w:rPr>
        <w:t>نة 2012، فقد نص</w:t>
      </w:r>
      <w:r w:rsidR="00FD18E9" w:rsidRPr="00A52DCA">
        <w:rPr>
          <w:rFonts w:cs="Simplified Arabic" w:hint="cs"/>
          <w:rtl/>
        </w:rPr>
        <w:t>ـ</w:t>
      </w:r>
      <w:r w:rsidRPr="00A52DCA">
        <w:rPr>
          <w:rFonts w:cs="Simplified Arabic" w:hint="cs"/>
          <w:rtl/>
        </w:rPr>
        <w:t>ت على ذلك المادة (22) بأنه ‘‘ أولاً:- يجوز إنش</w:t>
      </w:r>
      <w:r w:rsidR="00FD18E9" w:rsidRPr="00A52DCA">
        <w:rPr>
          <w:rFonts w:cs="Simplified Arabic" w:hint="cs"/>
          <w:rtl/>
        </w:rPr>
        <w:t>ـ</w:t>
      </w:r>
      <w:r w:rsidRPr="00A52DCA">
        <w:rPr>
          <w:rFonts w:cs="Simplified Arabic" w:hint="cs"/>
          <w:rtl/>
        </w:rPr>
        <w:t>اء الأوراق التج</w:t>
      </w:r>
      <w:r w:rsidR="00917623" w:rsidRPr="00A52DCA">
        <w:rPr>
          <w:rFonts w:cs="Simplified Arabic" w:hint="cs"/>
          <w:rtl/>
        </w:rPr>
        <w:t>ـ</w:t>
      </w:r>
      <w:r w:rsidRPr="00A52DCA">
        <w:rPr>
          <w:rFonts w:cs="Simplified Arabic" w:hint="cs"/>
          <w:rtl/>
        </w:rPr>
        <w:t xml:space="preserve">ارية والمالية بطريقة الكترونية وفقًا للآتي: أ </w:t>
      </w:r>
      <w:r w:rsidRPr="00A52DCA">
        <w:rPr>
          <w:rFonts w:cs="Simplified Arabic"/>
          <w:rtl/>
        </w:rPr>
        <w:t>–</w:t>
      </w:r>
      <w:r w:rsidRPr="00A52DCA">
        <w:rPr>
          <w:rFonts w:cs="Simplified Arabic" w:hint="cs"/>
          <w:rtl/>
        </w:rPr>
        <w:t xml:space="preserve"> أن </w:t>
      </w:r>
      <w:r w:rsidR="00FD18E9" w:rsidRPr="00A52DCA">
        <w:rPr>
          <w:rFonts w:cs="Simplified Arabic" w:hint="cs"/>
          <w:rtl/>
        </w:rPr>
        <w:t>ي</w:t>
      </w:r>
      <w:r w:rsidRPr="00A52DCA">
        <w:rPr>
          <w:rFonts w:cs="Simplified Arabic" w:hint="cs"/>
          <w:rtl/>
        </w:rPr>
        <w:t>تواف</w:t>
      </w:r>
      <w:r w:rsidR="00FD18E9" w:rsidRPr="00A52DCA">
        <w:rPr>
          <w:rFonts w:cs="Simplified Arabic" w:hint="cs"/>
          <w:rtl/>
        </w:rPr>
        <w:t>ـ</w:t>
      </w:r>
      <w:r w:rsidRPr="00A52DCA">
        <w:rPr>
          <w:rFonts w:cs="Simplified Arabic" w:hint="cs"/>
          <w:rtl/>
        </w:rPr>
        <w:t xml:space="preserve">ر </w:t>
      </w:r>
      <w:r w:rsidR="00FD18E9" w:rsidRPr="00A52DCA">
        <w:rPr>
          <w:rFonts w:cs="Simplified Arabic" w:hint="cs"/>
          <w:rtl/>
        </w:rPr>
        <w:t xml:space="preserve">بها ذات الشروط </w:t>
      </w:r>
      <w:r w:rsidRPr="00A52DCA">
        <w:rPr>
          <w:rFonts w:cs="Simplified Arabic" w:hint="cs"/>
          <w:rtl/>
        </w:rPr>
        <w:t>والبيانات الواجب توافرها في الأوراق التجارية والمالية الورقية المنصوص عليها قانونًا’’، وقد منحها المشرع ذات الحُجية التي منحها للأورا</w:t>
      </w:r>
      <w:r w:rsidR="00917623" w:rsidRPr="00A52DCA">
        <w:rPr>
          <w:rFonts w:cs="Simplified Arabic" w:hint="cs"/>
          <w:rtl/>
        </w:rPr>
        <w:t xml:space="preserve">ق التجارية الورقية، فقد نصت بذلك المادة (23) من </w:t>
      </w:r>
      <w:r w:rsidRPr="00A52DCA">
        <w:rPr>
          <w:rFonts w:cs="Simplified Arabic" w:hint="cs"/>
          <w:rtl/>
        </w:rPr>
        <w:t>القانون</w:t>
      </w:r>
      <w:r w:rsidR="00917623" w:rsidRPr="00A52DCA">
        <w:rPr>
          <w:rFonts w:cs="Simplified Arabic" w:hint="cs"/>
          <w:rtl/>
        </w:rPr>
        <w:t xml:space="preserve"> ذاته</w:t>
      </w:r>
      <w:r w:rsidRPr="00A52DCA">
        <w:rPr>
          <w:rFonts w:cs="Simplified Arabic" w:hint="cs"/>
          <w:rtl/>
        </w:rPr>
        <w:t xml:space="preserve">، التي </w:t>
      </w:r>
      <w:r w:rsidR="00917623" w:rsidRPr="00A52DCA">
        <w:rPr>
          <w:rFonts w:cs="Simplified Arabic" w:hint="cs"/>
          <w:rtl/>
        </w:rPr>
        <w:t>تنص ب</w:t>
      </w:r>
      <w:r w:rsidRPr="00A52DCA">
        <w:rPr>
          <w:rFonts w:cs="Simplified Arabic" w:hint="cs"/>
          <w:rtl/>
        </w:rPr>
        <w:t>أن ‘‘أولاـ</w:t>
      </w:r>
      <w:r w:rsidRPr="00A52DCA">
        <w:rPr>
          <w:rFonts w:cs="Simplified Arabic"/>
          <w:rtl/>
        </w:rPr>
        <w:t xml:space="preserve"> </w:t>
      </w:r>
      <w:r w:rsidRPr="00A52DCA">
        <w:rPr>
          <w:rFonts w:cs="Simplified Arabic" w:hint="cs"/>
          <w:rtl/>
        </w:rPr>
        <w:t>تك</w:t>
      </w:r>
      <w:r w:rsidR="00917623" w:rsidRPr="00A52DCA">
        <w:rPr>
          <w:rFonts w:cs="Simplified Arabic" w:hint="cs"/>
          <w:rtl/>
        </w:rPr>
        <w:t>ـ</w:t>
      </w:r>
      <w:r w:rsidRPr="00A52DCA">
        <w:rPr>
          <w:rFonts w:cs="Simplified Arabic" w:hint="cs"/>
          <w:rtl/>
        </w:rPr>
        <w:t>ون</w:t>
      </w:r>
      <w:r w:rsidRPr="00A52DCA">
        <w:rPr>
          <w:rFonts w:cs="Simplified Arabic"/>
          <w:rtl/>
        </w:rPr>
        <w:t xml:space="preserve"> </w:t>
      </w:r>
      <w:r w:rsidRPr="00A52DCA">
        <w:rPr>
          <w:rFonts w:cs="Simplified Arabic" w:hint="cs"/>
          <w:rtl/>
        </w:rPr>
        <w:t>للأوراق</w:t>
      </w:r>
      <w:r w:rsidRPr="00A52DCA">
        <w:rPr>
          <w:rFonts w:cs="Simplified Arabic"/>
          <w:rtl/>
        </w:rPr>
        <w:t xml:space="preserve"> </w:t>
      </w:r>
      <w:r w:rsidRPr="00A52DCA">
        <w:rPr>
          <w:rFonts w:cs="Simplified Arabic" w:hint="cs"/>
          <w:rtl/>
        </w:rPr>
        <w:t>التجارية</w:t>
      </w:r>
      <w:r w:rsidRPr="00A52DCA">
        <w:rPr>
          <w:rFonts w:cs="Simplified Arabic"/>
          <w:rtl/>
        </w:rPr>
        <w:t xml:space="preserve"> </w:t>
      </w:r>
      <w:r w:rsidRPr="00A52DCA">
        <w:rPr>
          <w:rFonts w:cs="Simplified Arabic" w:hint="cs"/>
          <w:rtl/>
        </w:rPr>
        <w:t>والمالية</w:t>
      </w:r>
      <w:r w:rsidRPr="00A52DCA">
        <w:rPr>
          <w:rFonts w:cs="Simplified Arabic"/>
          <w:rtl/>
        </w:rPr>
        <w:t xml:space="preserve"> </w:t>
      </w:r>
      <w:r w:rsidRPr="00A52DCA">
        <w:rPr>
          <w:rFonts w:cs="Simplified Arabic" w:hint="cs"/>
          <w:rtl/>
        </w:rPr>
        <w:t>الالكت</w:t>
      </w:r>
      <w:r w:rsidR="00917623" w:rsidRPr="00A52DCA">
        <w:rPr>
          <w:rFonts w:cs="Simplified Arabic" w:hint="cs"/>
          <w:rtl/>
        </w:rPr>
        <w:t>ـ</w:t>
      </w:r>
      <w:r w:rsidRPr="00A52DCA">
        <w:rPr>
          <w:rFonts w:cs="Simplified Arabic" w:hint="cs"/>
          <w:rtl/>
        </w:rPr>
        <w:t>رونية</w:t>
      </w:r>
      <w:r w:rsidRPr="00A52DCA">
        <w:rPr>
          <w:rFonts w:cs="Simplified Arabic"/>
          <w:rtl/>
        </w:rPr>
        <w:t xml:space="preserve"> </w:t>
      </w:r>
      <w:r w:rsidRPr="00A52DCA">
        <w:rPr>
          <w:rFonts w:cs="Simplified Arabic" w:hint="cs"/>
          <w:rtl/>
        </w:rPr>
        <w:t>ذات</w:t>
      </w:r>
      <w:r w:rsidRPr="00A52DCA">
        <w:rPr>
          <w:rFonts w:cs="Simplified Arabic"/>
          <w:rtl/>
        </w:rPr>
        <w:t xml:space="preserve"> </w:t>
      </w:r>
      <w:r w:rsidRPr="00A52DCA">
        <w:rPr>
          <w:rFonts w:cs="Simplified Arabic" w:hint="cs"/>
          <w:rtl/>
        </w:rPr>
        <w:t>الح</w:t>
      </w:r>
      <w:r w:rsidR="00917623" w:rsidRPr="00A52DCA">
        <w:rPr>
          <w:rFonts w:cs="Simplified Arabic" w:hint="cs"/>
          <w:rtl/>
        </w:rPr>
        <w:t>ُ</w:t>
      </w:r>
      <w:r w:rsidRPr="00A52DCA">
        <w:rPr>
          <w:rFonts w:cs="Simplified Arabic" w:hint="cs"/>
          <w:rtl/>
        </w:rPr>
        <w:t>جي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المقررة</w:t>
      </w:r>
      <w:r w:rsidRPr="00A52DCA">
        <w:rPr>
          <w:rFonts w:cs="Simplified Arabic"/>
          <w:rtl/>
        </w:rPr>
        <w:t xml:space="preserve"> </w:t>
      </w:r>
      <w:r w:rsidRPr="00A52DCA">
        <w:rPr>
          <w:rFonts w:cs="Simplified Arabic" w:hint="cs"/>
          <w:rtl/>
        </w:rPr>
        <w:t>لمثيلاتها</w:t>
      </w:r>
      <w:r w:rsidRPr="00A52DCA">
        <w:rPr>
          <w:rFonts w:cs="Simplified Arabic"/>
          <w:rtl/>
        </w:rPr>
        <w:t xml:space="preserve"> </w:t>
      </w:r>
      <w:r w:rsidRPr="00A52DCA">
        <w:rPr>
          <w:rFonts w:cs="Simplified Arabic" w:hint="cs"/>
          <w:rtl/>
        </w:rPr>
        <w:t>الورقي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ما لم</w:t>
      </w:r>
      <w:r w:rsidRPr="00A52DCA">
        <w:rPr>
          <w:rFonts w:cs="Simplified Arabic"/>
          <w:rtl/>
        </w:rPr>
        <w:t xml:space="preserve"> </w:t>
      </w:r>
      <w:r w:rsidRPr="00A52DCA">
        <w:rPr>
          <w:rFonts w:cs="Simplified Arabic" w:hint="cs"/>
          <w:rtl/>
        </w:rPr>
        <w:t>ين</w:t>
      </w:r>
      <w:r w:rsidR="00917623" w:rsidRPr="00A52DCA">
        <w:rPr>
          <w:rFonts w:cs="Simplified Arabic" w:hint="cs"/>
          <w:rtl/>
        </w:rPr>
        <w:t>ـ</w:t>
      </w:r>
      <w:r w:rsidRPr="00A52DCA">
        <w:rPr>
          <w:rFonts w:cs="Simplified Arabic" w:hint="cs"/>
          <w:rtl/>
        </w:rPr>
        <w:t>ص</w:t>
      </w:r>
      <w:r w:rsidRPr="00A52DCA">
        <w:rPr>
          <w:rFonts w:cs="Simplified Arabic"/>
          <w:rtl/>
        </w:rPr>
        <w:t xml:space="preserve"> </w:t>
      </w:r>
      <w:r w:rsidRPr="00A52DCA">
        <w:rPr>
          <w:rFonts w:cs="Simplified Arabic" w:hint="cs"/>
          <w:rtl/>
        </w:rPr>
        <w:t>القان</w:t>
      </w:r>
      <w:r w:rsidR="00917623" w:rsidRPr="00A52DCA">
        <w:rPr>
          <w:rFonts w:cs="Simplified Arabic" w:hint="cs"/>
          <w:rtl/>
        </w:rPr>
        <w:t>ـ</w:t>
      </w:r>
      <w:r w:rsidRPr="00A52DCA">
        <w:rPr>
          <w:rFonts w:cs="Simplified Arabic" w:hint="cs"/>
          <w:rtl/>
        </w:rPr>
        <w:t>ون</w:t>
      </w:r>
      <w:r w:rsidRPr="00A52DCA">
        <w:rPr>
          <w:rFonts w:cs="Simplified Arabic"/>
          <w:rtl/>
        </w:rPr>
        <w:t xml:space="preserve"> </w:t>
      </w:r>
      <w:r w:rsidRPr="00A52DCA">
        <w:rPr>
          <w:rFonts w:cs="Simplified Arabic" w:hint="cs"/>
          <w:rtl/>
        </w:rPr>
        <w:t>على خ</w:t>
      </w:r>
      <w:r w:rsidR="00917623" w:rsidRPr="00A52DCA">
        <w:rPr>
          <w:rFonts w:cs="Simplified Arabic" w:hint="cs"/>
          <w:rtl/>
        </w:rPr>
        <w:t>ـ</w:t>
      </w:r>
      <w:r w:rsidRPr="00A52DCA">
        <w:rPr>
          <w:rFonts w:cs="Simplified Arabic" w:hint="cs"/>
          <w:rtl/>
        </w:rPr>
        <w:t>لاف</w:t>
      </w:r>
      <w:r w:rsidRPr="00A52DCA">
        <w:rPr>
          <w:rFonts w:cs="Simplified Arabic"/>
          <w:rtl/>
        </w:rPr>
        <w:t xml:space="preserve"> </w:t>
      </w:r>
      <w:r w:rsidRPr="00A52DCA">
        <w:rPr>
          <w:rFonts w:cs="Simplified Arabic" w:hint="cs"/>
          <w:rtl/>
        </w:rPr>
        <w:t>ذلك’’.</w:t>
      </w:r>
    </w:p>
    <w:p w:rsidR="001F49CE" w:rsidRPr="00A52DCA" w:rsidRDefault="001F49CE" w:rsidP="00A52DCA">
      <w:pPr>
        <w:spacing w:line="276" w:lineRule="auto"/>
        <w:ind w:firstLine="720"/>
        <w:rPr>
          <w:rFonts w:cs="Simplified Arabic"/>
          <w:rtl/>
        </w:rPr>
      </w:pPr>
      <w:r w:rsidRPr="00A52DCA">
        <w:rPr>
          <w:rFonts w:cs="Simplified Arabic" w:hint="cs"/>
          <w:rtl/>
        </w:rPr>
        <w:t xml:space="preserve">أما فيما يتعلق بالقوانين التي </w:t>
      </w:r>
      <w:r w:rsidR="00917623" w:rsidRPr="00A52DCA">
        <w:rPr>
          <w:rFonts w:cs="Simplified Arabic" w:hint="cs"/>
          <w:rtl/>
        </w:rPr>
        <w:t>تطبق</w:t>
      </w:r>
      <w:r w:rsidRPr="00A52DCA">
        <w:rPr>
          <w:rFonts w:cs="Simplified Arabic" w:hint="cs"/>
          <w:rtl/>
        </w:rPr>
        <w:t xml:space="preserve"> على الأوراق التج</w:t>
      </w:r>
      <w:r w:rsidR="00917623" w:rsidRPr="00A52DCA">
        <w:rPr>
          <w:rFonts w:cs="Simplified Arabic" w:hint="cs"/>
          <w:rtl/>
        </w:rPr>
        <w:t>ـ</w:t>
      </w:r>
      <w:r w:rsidRPr="00A52DCA">
        <w:rPr>
          <w:rFonts w:cs="Simplified Arabic" w:hint="cs"/>
          <w:rtl/>
        </w:rPr>
        <w:t>ارية الالكتروني</w:t>
      </w:r>
      <w:r w:rsidR="00917623" w:rsidRPr="00A52DCA">
        <w:rPr>
          <w:rFonts w:cs="Simplified Arabic" w:hint="cs"/>
          <w:rtl/>
        </w:rPr>
        <w:t>ـ</w:t>
      </w:r>
      <w:r w:rsidRPr="00A52DCA">
        <w:rPr>
          <w:rFonts w:cs="Simplified Arabic" w:hint="cs"/>
          <w:rtl/>
        </w:rPr>
        <w:t>ة، فقانون التج</w:t>
      </w:r>
      <w:r w:rsidR="00917623" w:rsidRPr="00A52DCA">
        <w:rPr>
          <w:rFonts w:cs="Simplified Arabic" w:hint="cs"/>
          <w:rtl/>
        </w:rPr>
        <w:t>ـ</w:t>
      </w:r>
      <w:r w:rsidRPr="00A52DCA">
        <w:rPr>
          <w:rFonts w:cs="Simplified Arabic" w:hint="cs"/>
          <w:rtl/>
        </w:rPr>
        <w:t>ارة العراقي رق</w:t>
      </w:r>
      <w:r w:rsidR="00917623" w:rsidRPr="00A52DCA">
        <w:rPr>
          <w:rFonts w:cs="Simplified Arabic" w:hint="cs"/>
          <w:rtl/>
        </w:rPr>
        <w:t>ـ</w:t>
      </w:r>
      <w:r w:rsidRPr="00A52DCA">
        <w:rPr>
          <w:rFonts w:cs="Simplified Arabic" w:hint="cs"/>
          <w:rtl/>
        </w:rPr>
        <w:t>م (30) لس</w:t>
      </w:r>
      <w:r w:rsidR="00917623" w:rsidRPr="00A52DCA">
        <w:rPr>
          <w:rFonts w:cs="Simplified Arabic" w:hint="cs"/>
          <w:rtl/>
        </w:rPr>
        <w:t>ـ</w:t>
      </w:r>
      <w:r w:rsidRPr="00A52DCA">
        <w:rPr>
          <w:rFonts w:cs="Simplified Arabic" w:hint="cs"/>
          <w:rtl/>
        </w:rPr>
        <w:t>نة 1984 هو الذي ي</w:t>
      </w:r>
      <w:r w:rsidR="00917623" w:rsidRPr="00A52DCA">
        <w:rPr>
          <w:rFonts w:cs="Simplified Arabic" w:hint="cs"/>
          <w:rtl/>
        </w:rPr>
        <w:t>طبق</w:t>
      </w:r>
      <w:r w:rsidRPr="00A52DCA">
        <w:rPr>
          <w:rFonts w:cs="Simplified Arabic" w:hint="cs"/>
          <w:rtl/>
        </w:rPr>
        <w:t xml:space="preserve"> عليها، وهذا السري</w:t>
      </w:r>
      <w:r w:rsidR="00917623" w:rsidRPr="00A52DCA">
        <w:rPr>
          <w:rFonts w:cs="Simplified Arabic" w:hint="cs"/>
          <w:rtl/>
        </w:rPr>
        <w:t>ـ</w:t>
      </w:r>
      <w:r w:rsidRPr="00A52DCA">
        <w:rPr>
          <w:rFonts w:cs="Simplified Arabic" w:hint="cs"/>
          <w:rtl/>
        </w:rPr>
        <w:t>ان جاء بقوة الق</w:t>
      </w:r>
      <w:r w:rsidR="00917623" w:rsidRPr="00A52DCA">
        <w:rPr>
          <w:rFonts w:cs="Simplified Arabic" w:hint="cs"/>
          <w:rtl/>
        </w:rPr>
        <w:t>ـ</w:t>
      </w:r>
      <w:r w:rsidRPr="00A52DCA">
        <w:rPr>
          <w:rFonts w:cs="Simplified Arabic" w:hint="cs"/>
          <w:rtl/>
        </w:rPr>
        <w:t>انون، فقد نص</w:t>
      </w:r>
      <w:r w:rsidR="00917623" w:rsidRPr="00A52DCA">
        <w:rPr>
          <w:rFonts w:cs="Simplified Arabic" w:hint="cs"/>
          <w:rtl/>
        </w:rPr>
        <w:t>ـ</w:t>
      </w:r>
      <w:r w:rsidRPr="00A52DCA">
        <w:rPr>
          <w:rFonts w:cs="Simplified Arabic" w:hint="cs"/>
          <w:rtl/>
        </w:rPr>
        <w:t>ت الم</w:t>
      </w:r>
      <w:r w:rsidR="00917623" w:rsidRPr="00A52DCA">
        <w:rPr>
          <w:rFonts w:cs="Simplified Arabic" w:hint="cs"/>
          <w:rtl/>
        </w:rPr>
        <w:t>ـ</w:t>
      </w:r>
      <w:r w:rsidRPr="00A52DCA">
        <w:rPr>
          <w:rFonts w:cs="Simplified Arabic" w:hint="cs"/>
          <w:rtl/>
        </w:rPr>
        <w:t>ادة (23) من قان</w:t>
      </w:r>
      <w:r w:rsidR="00917623" w:rsidRPr="00A52DCA">
        <w:rPr>
          <w:rFonts w:cs="Simplified Arabic" w:hint="cs"/>
          <w:rtl/>
        </w:rPr>
        <w:t>ـ</w:t>
      </w:r>
      <w:r w:rsidRPr="00A52DCA">
        <w:rPr>
          <w:rFonts w:cs="Simplified Arabic" w:hint="cs"/>
          <w:rtl/>
        </w:rPr>
        <w:t>ون التوقي</w:t>
      </w:r>
      <w:r w:rsidR="00917623" w:rsidRPr="00A52DCA">
        <w:rPr>
          <w:rFonts w:cs="Simplified Arabic" w:hint="cs"/>
          <w:rtl/>
        </w:rPr>
        <w:t>ـ</w:t>
      </w:r>
      <w:r w:rsidRPr="00A52DCA">
        <w:rPr>
          <w:rFonts w:cs="Simplified Arabic" w:hint="cs"/>
          <w:rtl/>
        </w:rPr>
        <w:t>ع الالكترون</w:t>
      </w:r>
      <w:r w:rsidR="00917623" w:rsidRPr="00A52DCA">
        <w:rPr>
          <w:rFonts w:cs="Simplified Arabic" w:hint="cs"/>
          <w:rtl/>
        </w:rPr>
        <w:t>ـي بفقرتها الثانية على ذلك، فهي</w:t>
      </w:r>
      <w:r w:rsidRPr="00A52DCA">
        <w:rPr>
          <w:rFonts w:cs="Simplified Arabic" w:hint="cs"/>
          <w:rtl/>
        </w:rPr>
        <w:t xml:space="preserve"> </w:t>
      </w:r>
      <w:r w:rsidR="00917623" w:rsidRPr="00A52DCA">
        <w:rPr>
          <w:rFonts w:cs="Simplified Arabic" w:hint="cs"/>
          <w:rtl/>
        </w:rPr>
        <w:t>تنص</w:t>
      </w:r>
      <w:r w:rsidRPr="00A52DCA">
        <w:rPr>
          <w:rFonts w:cs="Simplified Arabic" w:hint="cs"/>
          <w:rtl/>
        </w:rPr>
        <w:t xml:space="preserve"> </w:t>
      </w:r>
      <w:r w:rsidR="00917623" w:rsidRPr="00A52DCA">
        <w:rPr>
          <w:rFonts w:cs="Simplified Arabic" w:hint="cs"/>
          <w:rtl/>
        </w:rPr>
        <w:t>ب</w:t>
      </w:r>
      <w:r w:rsidRPr="00A52DCA">
        <w:rPr>
          <w:rFonts w:cs="Simplified Arabic" w:hint="cs"/>
          <w:rtl/>
        </w:rPr>
        <w:t>أن ‘‘ثانياـ</w:t>
      </w:r>
      <w:r w:rsidRPr="00A52DCA">
        <w:rPr>
          <w:rFonts w:cs="Simplified Arabic"/>
          <w:rtl/>
        </w:rPr>
        <w:t xml:space="preserve"> </w:t>
      </w:r>
      <w:r w:rsidRPr="00A52DCA">
        <w:rPr>
          <w:rFonts w:cs="Simplified Arabic" w:hint="cs"/>
          <w:rtl/>
        </w:rPr>
        <w:t>تس</w:t>
      </w:r>
      <w:r w:rsidR="00917623" w:rsidRPr="00A52DCA">
        <w:rPr>
          <w:rFonts w:cs="Simplified Arabic" w:hint="cs"/>
          <w:rtl/>
        </w:rPr>
        <w:t>ـ</w:t>
      </w:r>
      <w:r w:rsidRPr="00A52DCA">
        <w:rPr>
          <w:rFonts w:cs="Simplified Arabic" w:hint="cs"/>
          <w:rtl/>
        </w:rPr>
        <w:t>ري</w:t>
      </w:r>
      <w:r w:rsidRPr="00A52DCA">
        <w:rPr>
          <w:rFonts w:cs="Simplified Arabic"/>
          <w:rtl/>
        </w:rPr>
        <w:t xml:space="preserve"> </w:t>
      </w:r>
      <w:r w:rsidRPr="00A52DCA">
        <w:rPr>
          <w:rFonts w:cs="Simplified Arabic" w:hint="cs"/>
          <w:rtl/>
        </w:rPr>
        <w:t>أحك</w:t>
      </w:r>
      <w:r w:rsidR="00917623" w:rsidRPr="00A52DCA">
        <w:rPr>
          <w:rFonts w:cs="Simplified Arabic" w:hint="cs"/>
          <w:rtl/>
        </w:rPr>
        <w:t>ـ</w:t>
      </w:r>
      <w:r w:rsidRPr="00A52DCA">
        <w:rPr>
          <w:rFonts w:cs="Simplified Arabic" w:hint="cs"/>
          <w:rtl/>
        </w:rPr>
        <w:t>ام</w:t>
      </w:r>
      <w:r w:rsidRPr="00A52DCA">
        <w:rPr>
          <w:rFonts w:cs="Simplified Arabic"/>
          <w:rtl/>
        </w:rPr>
        <w:t xml:space="preserve"> </w:t>
      </w:r>
      <w:r w:rsidRPr="00A52DCA">
        <w:rPr>
          <w:rFonts w:cs="Simplified Arabic" w:hint="cs"/>
          <w:rtl/>
        </w:rPr>
        <w:t>الأوراق</w:t>
      </w:r>
      <w:r w:rsidRPr="00A52DCA">
        <w:rPr>
          <w:rFonts w:cs="Simplified Arabic"/>
          <w:rtl/>
        </w:rPr>
        <w:t xml:space="preserve"> </w:t>
      </w:r>
      <w:r w:rsidRPr="00A52DCA">
        <w:rPr>
          <w:rFonts w:cs="Simplified Arabic" w:hint="cs"/>
          <w:rtl/>
        </w:rPr>
        <w:t>التجاري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والمالي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الورقية</w:t>
      </w:r>
      <w:r w:rsidRPr="00A52DCA">
        <w:rPr>
          <w:rFonts w:cs="Simplified Arabic"/>
          <w:rtl/>
        </w:rPr>
        <w:t xml:space="preserve"> </w:t>
      </w:r>
      <w:r w:rsidRPr="00A52DCA">
        <w:rPr>
          <w:rFonts w:cs="Simplified Arabic" w:hint="cs"/>
          <w:rtl/>
        </w:rPr>
        <w:t>المنصوص</w:t>
      </w:r>
      <w:r w:rsidRPr="00A52DCA">
        <w:rPr>
          <w:rFonts w:cs="Simplified Arabic"/>
          <w:rtl/>
        </w:rPr>
        <w:t xml:space="preserve"> </w:t>
      </w:r>
      <w:r w:rsidRPr="00A52DCA">
        <w:rPr>
          <w:rFonts w:cs="Simplified Arabic" w:hint="cs"/>
          <w:rtl/>
        </w:rPr>
        <w:t>عليها</w:t>
      </w:r>
      <w:r w:rsidRPr="00A52DCA">
        <w:rPr>
          <w:rFonts w:cs="Simplified Arabic"/>
          <w:rtl/>
        </w:rPr>
        <w:t xml:space="preserve"> </w:t>
      </w:r>
      <w:r w:rsidRPr="00A52DCA">
        <w:rPr>
          <w:rFonts w:cs="Simplified Arabic" w:hint="cs"/>
          <w:rtl/>
        </w:rPr>
        <w:t>في</w:t>
      </w:r>
      <w:r w:rsidRPr="00A52DCA">
        <w:rPr>
          <w:rFonts w:cs="Simplified Arabic"/>
          <w:rtl/>
        </w:rPr>
        <w:t xml:space="preserve"> </w:t>
      </w:r>
      <w:r w:rsidRPr="00A52DCA">
        <w:rPr>
          <w:rFonts w:cs="Simplified Arabic" w:hint="cs"/>
          <w:rtl/>
        </w:rPr>
        <w:t>القان</w:t>
      </w:r>
      <w:r w:rsidR="00917623" w:rsidRPr="00A52DCA">
        <w:rPr>
          <w:rFonts w:cs="Simplified Arabic" w:hint="cs"/>
          <w:rtl/>
        </w:rPr>
        <w:t>ـ</w:t>
      </w:r>
      <w:r w:rsidRPr="00A52DCA">
        <w:rPr>
          <w:rFonts w:cs="Simplified Arabic" w:hint="cs"/>
          <w:rtl/>
        </w:rPr>
        <w:t>ون</w:t>
      </w:r>
      <w:r w:rsidRPr="00A52DCA">
        <w:rPr>
          <w:rFonts w:cs="Simplified Arabic"/>
          <w:rtl/>
        </w:rPr>
        <w:t xml:space="preserve"> </w:t>
      </w:r>
      <w:r w:rsidRPr="00A52DCA">
        <w:rPr>
          <w:rFonts w:cs="Simplified Arabic" w:hint="cs"/>
          <w:rtl/>
        </w:rPr>
        <w:t>على</w:t>
      </w:r>
      <w:r w:rsidRPr="00A52DCA">
        <w:rPr>
          <w:rFonts w:cs="Simplified Arabic"/>
          <w:rtl/>
        </w:rPr>
        <w:t xml:space="preserve"> </w:t>
      </w:r>
      <w:r w:rsidRPr="00A52DCA">
        <w:rPr>
          <w:rFonts w:cs="Simplified Arabic" w:hint="cs"/>
          <w:rtl/>
        </w:rPr>
        <w:t>الأوراق</w:t>
      </w:r>
      <w:r w:rsidRPr="00A52DCA">
        <w:rPr>
          <w:rFonts w:cs="Simplified Arabic"/>
          <w:rtl/>
        </w:rPr>
        <w:t xml:space="preserve"> </w:t>
      </w:r>
      <w:r w:rsidRPr="00A52DCA">
        <w:rPr>
          <w:rFonts w:cs="Simplified Arabic" w:hint="cs"/>
          <w:rtl/>
        </w:rPr>
        <w:t>التجاري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والمالي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الالكتروني</w:t>
      </w:r>
      <w:r w:rsidR="00917623" w:rsidRPr="00A52DCA">
        <w:rPr>
          <w:rFonts w:cs="Simplified Arabic" w:hint="cs"/>
          <w:rtl/>
        </w:rPr>
        <w:t>ـ</w:t>
      </w:r>
      <w:r w:rsidRPr="00A52DCA">
        <w:rPr>
          <w:rFonts w:cs="Simplified Arabic" w:hint="cs"/>
          <w:rtl/>
        </w:rPr>
        <w:t>ة</w:t>
      </w:r>
      <w:r w:rsidRPr="00A52DCA">
        <w:rPr>
          <w:rFonts w:cs="Simplified Arabic"/>
          <w:rtl/>
        </w:rPr>
        <w:t xml:space="preserve"> </w:t>
      </w:r>
      <w:r w:rsidRPr="00A52DCA">
        <w:rPr>
          <w:rFonts w:cs="Simplified Arabic" w:hint="cs"/>
          <w:rtl/>
        </w:rPr>
        <w:t>وبم</w:t>
      </w:r>
      <w:r w:rsidR="00917623" w:rsidRPr="00A52DCA">
        <w:rPr>
          <w:rFonts w:cs="Simplified Arabic" w:hint="cs"/>
          <w:rtl/>
        </w:rPr>
        <w:t>ـ</w:t>
      </w:r>
      <w:r w:rsidRPr="00A52DCA">
        <w:rPr>
          <w:rFonts w:cs="Simplified Arabic" w:hint="cs"/>
          <w:rtl/>
        </w:rPr>
        <w:t>ا</w:t>
      </w:r>
      <w:r w:rsidRPr="00A52DCA">
        <w:rPr>
          <w:rFonts w:cs="Simplified Arabic"/>
          <w:rtl/>
        </w:rPr>
        <w:t xml:space="preserve"> </w:t>
      </w:r>
      <w:r w:rsidRPr="00A52DCA">
        <w:rPr>
          <w:rFonts w:cs="Simplified Arabic" w:hint="cs"/>
          <w:rtl/>
        </w:rPr>
        <w:t>ينسج</w:t>
      </w:r>
      <w:r w:rsidR="00917623" w:rsidRPr="00A52DCA">
        <w:rPr>
          <w:rFonts w:cs="Simplified Arabic" w:hint="cs"/>
          <w:rtl/>
        </w:rPr>
        <w:t>ـ</w:t>
      </w:r>
      <w:r w:rsidRPr="00A52DCA">
        <w:rPr>
          <w:rFonts w:cs="Simplified Arabic" w:hint="cs"/>
          <w:rtl/>
        </w:rPr>
        <w:t>م</w:t>
      </w:r>
      <w:r w:rsidRPr="00A52DCA">
        <w:rPr>
          <w:rFonts w:cs="Simplified Arabic"/>
          <w:rtl/>
        </w:rPr>
        <w:t xml:space="preserve"> </w:t>
      </w:r>
      <w:r w:rsidRPr="00A52DCA">
        <w:rPr>
          <w:rFonts w:cs="Simplified Arabic" w:hint="cs"/>
          <w:rtl/>
        </w:rPr>
        <w:t>وأحك</w:t>
      </w:r>
      <w:r w:rsidR="00917623" w:rsidRPr="00A52DCA">
        <w:rPr>
          <w:rFonts w:cs="Simplified Arabic" w:hint="cs"/>
          <w:rtl/>
        </w:rPr>
        <w:t>ـ</w:t>
      </w:r>
      <w:r w:rsidRPr="00A52DCA">
        <w:rPr>
          <w:rFonts w:cs="Simplified Arabic" w:hint="cs"/>
          <w:rtl/>
        </w:rPr>
        <w:t>ام</w:t>
      </w:r>
      <w:r w:rsidRPr="00A52DCA">
        <w:rPr>
          <w:rFonts w:cs="Simplified Arabic"/>
          <w:rtl/>
        </w:rPr>
        <w:t xml:space="preserve"> </w:t>
      </w:r>
      <w:r w:rsidRPr="00A52DCA">
        <w:rPr>
          <w:rFonts w:cs="Simplified Arabic" w:hint="cs"/>
          <w:rtl/>
        </w:rPr>
        <w:t>ه</w:t>
      </w:r>
      <w:r w:rsidR="00917623" w:rsidRPr="00A52DCA">
        <w:rPr>
          <w:rFonts w:cs="Simplified Arabic" w:hint="cs"/>
          <w:rtl/>
        </w:rPr>
        <w:t>ـ</w:t>
      </w:r>
      <w:r w:rsidRPr="00A52DCA">
        <w:rPr>
          <w:rFonts w:cs="Simplified Arabic" w:hint="cs"/>
          <w:rtl/>
        </w:rPr>
        <w:t>ذا</w:t>
      </w:r>
      <w:r w:rsidRPr="00A52DCA">
        <w:rPr>
          <w:rFonts w:cs="Simplified Arabic"/>
          <w:rtl/>
        </w:rPr>
        <w:t xml:space="preserve"> </w:t>
      </w:r>
      <w:r w:rsidRPr="00A52DCA">
        <w:rPr>
          <w:rFonts w:cs="Simplified Arabic" w:hint="cs"/>
          <w:rtl/>
        </w:rPr>
        <w:t>القان</w:t>
      </w:r>
      <w:r w:rsidR="00917623" w:rsidRPr="00A52DCA">
        <w:rPr>
          <w:rFonts w:cs="Simplified Arabic" w:hint="cs"/>
          <w:rtl/>
        </w:rPr>
        <w:t>ـ</w:t>
      </w:r>
      <w:r w:rsidRPr="00A52DCA">
        <w:rPr>
          <w:rFonts w:cs="Simplified Arabic" w:hint="cs"/>
          <w:rtl/>
        </w:rPr>
        <w:t>ون’’.</w:t>
      </w:r>
    </w:p>
    <w:p w:rsidR="001F49CE" w:rsidRPr="00A52DCA" w:rsidRDefault="00917623" w:rsidP="00AC778C">
      <w:pPr>
        <w:spacing w:line="276" w:lineRule="auto"/>
        <w:ind w:firstLine="720"/>
        <w:jc w:val="center"/>
        <w:rPr>
          <w:rFonts w:cs="Simplified Arabic"/>
          <w:b/>
          <w:bCs/>
          <w:rtl/>
        </w:rPr>
      </w:pPr>
      <w:r w:rsidRPr="00A52DCA">
        <w:rPr>
          <w:rFonts w:cs="Simplified Arabic" w:hint="cs"/>
          <w:b/>
          <w:bCs/>
          <w:rtl/>
        </w:rPr>
        <w:t>ألفـ</w:t>
      </w:r>
      <w:r w:rsidR="001F49CE" w:rsidRPr="00A52DCA">
        <w:rPr>
          <w:rFonts w:cs="Simplified Arabic" w:hint="cs"/>
          <w:b/>
          <w:bCs/>
          <w:rtl/>
        </w:rPr>
        <w:t>رع الثان</w:t>
      </w:r>
      <w:r w:rsidRPr="00A52DCA">
        <w:rPr>
          <w:rFonts w:cs="Simplified Arabic" w:hint="cs"/>
          <w:b/>
          <w:bCs/>
          <w:rtl/>
        </w:rPr>
        <w:t>ـ</w:t>
      </w:r>
      <w:r w:rsidR="001F49CE" w:rsidRPr="00A52DCA">
        <w:rPr>
          <w:rFonts w:cs="Simplified Arabic" w:hint="cs"/>
          <w:b/>
          <w:bCs/>
          <w:rtl/>
        </w:rPr>
        <w:t>ي</w:t>
      </w:r>
      <w:r w:rsidR="00AC778C">
        <w:rPr>
          <w:rFonts w:cs="Simplified Arabic" w:hint="cs"/>
          <w:b/>
          <w:bCs/>
          <w:rtl/>
        </w:rPr>
        <w:t xml:space="preserve">:- </w:t>
      </w:r>
      <w:r w:rsidR="001F49CE" w:rsidRPr="00A52DCA">
        <w:rPr>
          <w:rFonts w:cs="Simplified Arabic" w:hint="cs"/>
          <w:b/>
          <w:bCs/>
          <w:rtl/>
        </w:rPr>
        <w:t>خص</w:t>
      </w:r>
      <w:r w:rsidRPr="00A52DCA">
        <w:rPr>
          <w:rFonts w:cs="Simplified Arabic" w:hint="cs"/>
          <w:b/>
          <w:bCs/>
          <w:rtl/>
        </w:rPr>
        <w:t>ـ</w:t>
      </w:r>
      <w:r w:rsidR="001F49CE" w:rsidRPr="00A52DCA">
        <w:rPr>
          <w:rFonts w:cs="Simplified Arabic" w:hint="cs"/>
          <w:b/>
          <w:bCs/>
          <w:rtl/>
        </w:rPr>
        <w:t>ائص الح</w:t>
      </w:r>
      <w:r w:rsidRPr="00A52DCA">
        <w:rPr>
          <w:rFonts w:cs="Simplified Arabic" w:hint="cs"/>
          <w:b/>
          <w:bCs/>
          <w:rtl/>
        </w:rPr>
        <w:t>ـ</w:t>
      </w:r>
      <w:r w:rsidR="001F49CE" w:rsidRPr="00A52DCA">
        <w:rPr>
          <w:rFonts w:cs="Simplified Arabic" w:hint="cs"/>
          <w:b/>
          <w:bCs/>
          <w:rtl/>
        </w:rPr>
        <w:t>والة التجاري</w:t>
      </w:r>
      <w:r w:rsidRPr="00A52DCA">
        <w:rPr>
          <w:rFonts w:cs="Simplified Arabic" w:hint="cs"/>
          <w:b/>
          <w:bCs/>
          <w:rtl/>
        </w:rPr>
        <w:t>ـ</w:t>
      </w:r>
      <w:r w:rsidR="001F49CE" w:rsidRPr="00A52DCA">
        <w:rPr>
          <w:rFonts w:cs="Simplified Arabic" w:hint="cs"/>
          <w:b/>
          <w:bCs/>
          <w:rtl/>
        </w:rPr>
        <w:t>ة الالكترونية.</w:t>
      </w:r>
    </w:p>
    <w:p w:rsidR="001F49CE" w:rsidRPr="00A52DCA" w:rsidRDefault="001F49CE" w:rsidP="00A52DCA">
      <w:pPr>
        <w:spacing w:line="276" w:lineRule="auto"/>
        <w:ind w:firstLine="720"/>
        <w:rPr>
          <w:rFonts w:cs="Simplified Arabic"/>
          <w:rtl/>
        </w:rPr>
      </w:pPr>
      <w:r w:rsidRPr="00A52DCA">
        <w:rPr>
          <w:rFonts w:cs="Simplified Arabic" w:hint="cs"/>
          <w:rtl/>
        </w:rPr>
        <w:t>للحوالة التجارية الالكترونية مجموعة من الخصائص التي تجعلها منفردة من غي</w:t>
      </w:r>
      <w:r w:rsidR="006512EE" w:rsidRPr="00A52DCA">
        <w:rPr>
          <w:rFonts w:cs="Simplified Arabic" w:hint="cs"/>
          <w:rtl/>
        </w:rPr>
        <w:t>ـ</w:t>
      </w:r>
      <w:r w:rsidRPr="00A52DCA">
        <w:rPr>
          <w:rFonts w:cs="Simplified Arabic" w:hint="cs"/>
          <w:rtl/>
        </w:rPr>
        <w:t>رها من الأوراق التجاري</w:t>
      </w:r>
      <w:r w:rsidR="006512EE" w:rsidRPr="00A52DCA">
        <w:rPr>
          <w:rFonts w:cs="Simplified Arabic" w:hint="cs"/>
          <w:rtl/>
        </w:rPr>
        <w:t>ـ</w:t>
      </w:r>
      <w:r w:rsidRPr="00A52DCA">
        <w:rPr>
          <w:rFonts w:cs="Simplified Arabic" w:hint="cs"/>
          <w:rtl/>
        </w:rPr>
        <w:t>ة، يمكن إجمالها ب</w:t>
      </w:r>
      <w:r w:rsidR="006512EE" w:rsidRPr="00A52DCA">
        <w:rPr>
          <w:rFonts w:cs="Simplified Arabic" w:hint="cs"/>
          <w:rtl/>
        </w:rPr>
        <w:t>ـ</w:t>
      </w:r>
      <w:r w:rsidRPr="00A52DCA">
        <w:rPr>
          <w:rFonts w:cs="Simplified Arabic" w:hint="cs"/>
          <w:rtl/>
        </w:rPr>
        <w:t xml:space="preserve">الآتي:- </w:t>
      </w:r>
    </w:p>
    <w:p w:rsidR="001F49CE" w:rsidRPr="00A52DCA" w:rsidRDefault="001F49CE" w:rsidP="00E64FC1">
      <w:pPr>
        <w:spacing w:line="276" w:lineRule="auto"/>
        <w:ind w:firstLine="0"/>
        <w:rPr>
          <w:rFonts w:cs="Simplified Arabic"/>
          <w:b/>
          <w:bCs/>
          <w:rtl/>
        </w:rPr>
      </w:pPr>
      <w:r w:rsidRPr="00A52DCA">
        <w:rPr>
          <w:rFonts w:cs="Simplified Arabic" w:hint="cs"/>
          <w:b/>
          <w:bCs/>
          <w:rtl/>
        </w:rPr>
        <w:t>أولاً- الخاصية المصرفية</w:t>
      </w:r>
      <w:r w:rsidR="00E64FC1">
        <w:rPr>
          <w:rFonts w:cs="Simplified Arabic" w:hint="cs"/>
          <w:b/>
          <w:bCs/>
          <w:rtl/>
        </w:rPr>
        <w:t>:</w:t>
      </w:r>
    </w:p>
    <w:p w:rsidR="001F49CE" w:rsidRPr="00A52DCA" w:rsidRDefault="001F49CE" w:rsidP="00A52DCA">
      <w:pPr>
        <w:spacing w:line="276" w:lineRule="auto"/>
        <w:ind w:firstLine="720"/>
        <w:rPr>
          <w:rFonts w:cs="Simplified Arabic"/>
          <w:rtl/>
        </w:rPr>
      </w:pPr>
      <w:r w:rsidRPr="00A52DCA">
        <w:rPr>
          <w:rFonts w:cs="Simplified Arabic" w:hint="cs"/>
          <w:rtl/>
        </w:rPr>
        <w:t>تُعد الحوالة التجاري</w:t>
      </w:r>
      <w:r w:rsidR="000E31A4" w:rsidRPr="00A52DCA">
        <w:rPr>
          <w:rFonts w:cs="Simplified Arabic" w:hint="cs"/>
          <w:rtl/>
        </w:rPr>
        <w:t>ـ</w:t>
      </w:r>
      <w:r w:rsidRPr="00A52DCA">
        <w:rPr>
          <w:rFonts w:cs="Simplified Arabic" w:hint="cs"/>
          <w:rtl/>
        </w:rPr>
        <w:t>ة الالكتروني</w:t>
      </w:r>
      <w:r w:rsidR="000E31A4" w:rsidRPr="00A52DCA">
        <w:rPr>
          <w:rFonts w:cs="Simplified Arabic" w:hint="cs"/>
          <w:rtl/>
        </w:rPr>
        <w:t>ـ</w:t>
      </w:r>
      <w:r w:rsidRPr="00A52DCA">
        <w:rPr>
          <w:rFonts w:cs="Simplified Arabic" w:hint="cs"/>
          <w:rtl/>
        </w:rPr>
        <w:t>ة أحدى الابتكارات التي جاءت بها المصارف، فقد كان للعمل المصرفي واللجان المصرفية الدور الهام في ظهورها</w:t>
      </w:r>
      <w:r w:rsidRPr="00A52DCA">
        <w:rPr>
          <w:rStyle w:val="EndnoteReference"/>
          <w:rFonts w:cs="Simplified Arabic"/>
          <w:rtl/>
        </w:rPr>
        <w:endnoteReference w:customMarkFollows="1" w:id="7"/>
        <w:t>(7)</w:t>
      </w:r>
      <w:r w:rsidRPr="00A52DCA">
        <w:rPr>
          <w:rFonts w:cs="Simplified Arabic" w:hint="cs"/>
          <w:rtl/>
        </w:rPr>
        <w:t xml:space="preserve">، فلم يكُ المُشرع قد نص </w:t>
      </w:r>
      <w:r w:rsidRPr="00A52DCA">
        <w:rPr>
          <w:rFonts w:cs="Simplified Arabic" w:hint="cs"/>
          <w:rtl/>
        </w:rPr>
        <w:lastRenderedPageBreak/>
        <w:t>على أحك</w:t>
      </w:r>
      <w:r w:rsidR="000E31A4" w:rsidRPr="00A52DCA">
        <w:rPr>
          <w:rFonts w:cs="Simplified Arabic" w:hint="cs"/>
          <w:rtl/>
        </w:rPr>
        <w:t>ـ</w:t>
      </w:r>
      <w:r w:rsidRPr="00A52DCA">
        <w:rPr>
          <w:rFonts w:cs="Simplified Arabic" w:hint="cs"/>
          <w:rtl/>
        </w:rPr>
        <w:t>ام هذه الأوراق التجاري</w:t>
      </w:r>
      <w:r w:rsidR="000E31A4" w:rsidRPr="00A52DCA">
        <w:rPr>
          <w:rFonts w:cs="Simplified Arabic" w:hint="cs"/>
          <w:rtl/>
        </w:rPr>
        <w:t>ـ</w:t>
      </w:r>
      <w:r w:rsidRPr="00A52DCA">
        <w:rPr>
          <w:rFonts w:cs="Simplified Arabic" w:hint="cs"/>
          <w:rtl/>
        </w:rPr>
        <w:t>ة في نصوص القوانين، ولا حتى بي</w:t>
      </w:r>
      <w:r w:rsidR="000E31A4" w:rsidRPr="00A52DCA">
        <w:rPr>
          <w:rFonts w:cs="Simplified Arabic" w:hint="cs"/>
          <w:rtl/>
        </w:rPr>
        <w:t>ّ</w:t>
      </w:r>
      <w:r w:rsidRPr="00A52DCA">
        <w:rPr>
          <w:rFonts w:cs="Simplified Arabic" w:hint="cs"/>
          <w:rtl/>
        </w:rPr>
        <w:t>نها كن</w:t>
      </w:r>
      <w:r w:rsidR="000E31A4" w:rsidRPr="00A52DCA">
        <w:rPr>
          <w:rFonts w:cs="Simplified Arabic" w:hint="cs"/>
          <w:rtl/>
        </w:rPr>
        <w:t>ـ</w:t>
      </w:r>
      <w:r w:rsidRPr="00A52DCA">
        <w:rPr>
          <w:rFonts w:cs="Simplified Arabic" w:hint="cs"/>
          <w:rtl/>
        </w:rPr>
        <w:t>وع من أن</w:t>
      </w:r>
      <w:r w:rsidR="000E31A4" w:rsidRPr="00A52DCA">
        <w:rPr>
          <w:rFonts w:cs="Simplified Arabic" w:hint="cs"/>
          <w:rtl/>
        </w:rPr>
        <w:t>ـ</w:t>
      </w:r>
      <w:r w:rsidRPr="00A52DCA">
        <w:rPr>
          <w:rFonts w:cs="Simplified Arabic" w:hint="cs"/>
          <w:rtl/>
        </w:rPr>
        <w:t xml:space="preserve">واع الأوراق التجارية التي صنفها في </w:t>
      </w:r>
      <w:r w:rsidR="000E31A4" w:rsidRPr="00A52DCA">
        <w:rPr>
          <w:rFonts w:cs="Simplified Arabic" w:hint="cs"/>
          <w:rtl/>
        </w:rPr>
        <w:t>القانون التجاري</w:t>
      </w:r>
      <w:r w:rsidRPr="00A52DCA">
        <w:rPr>
          <w:rFonts w:cs="Simplified Arabic" w:hint="cs"/>
          <w:rtl/>
        </w:rPr>
        <w:t xml:space="preserve"> العراق</w:t>
      </w:r>
      <w:r w:rsidR="000E31A4" w:rsidRPr="00A52DCA">
        <w:rPr>
          <w:rFonts w:cs="Simplified Arabic" w:hint="cs"/>
          <w:rtl/>
        </w:rPr>
        <w:t>ـ</w:t>
      </w:r>
      <w:r w:rsidRPr="00A52DCA">
        <w:rPr>
          <w:rFonts w:cs="Simplified Arabic" w:hint="cs"/>
          <w:rtl/>
        </w:rPr>
        <w:t>ي رق</w:t>
      </w:r>
      <w:r w:rsidR="000E31A4" w:rsidRPr="00A52DCA">
        <w:rPr>
          <w:rFonts w:cs="Simplified Arabic" w:hint="cs"/>
          <w:rtl/>
        </w:rPr>
        <w:t>ـ</w:t>
      </w:r>
      <w:r w:rsidRPr="00A52DCA">
        <w:rPr>
          <w:rFonts w:cs="Simplified Arabic" w:hint="cs"/>
          <w:rtl/>
        </w:rPr>
        <w:t>م (30) لس</w:t>
      </w:r>
      <w:r w:rsidR="000E31A4" w:rsidRPr="00A52DCA">
        <w:rPr>
          <w:rFonts w:cs="Simplified Arabic" w:hint="cs"/>
          <w:rtl/>
        </w:rPr>
        <w:t>ـ</w:t>
      </w:r>
      <w:r w:rsidRPr="00A52DCA">
        <w:rPr>
          <w:rFonts w:cs="Simplified Arabic" w:hint="cs"/>
          <w:rtl/>
        </w:rPr>
        <w:t>نة 1984، إنما قام بالن</w:t>
      </w:r>
      <w:r w:rsidR="000E31A4" w:rsidRPr="00A52DCA">
        <w:rPr>
          <w:rFonts w:cs="Simplified Arabic" w:hint="cs"/>
          <w:rtl/>
        </w:rPr>
        <w:t>ـ</w:t>
      </w:r>
      <w:r w:rsidRPr="00A52DCA">
        <w:rPr>
          <w:rFonts w:cs="Simplified Arabic" w:hint="cs"/>
          <w:rtl/>
        </w:rPr>
        <w:t>ص عل</w:t>
      </w:r>
      <w:r w:rsidR="000E31A4" w:rsidRPr="00A52DCA">
        <w:rPr>
          <w:rFonts w:cs="Simplified Arabic" w:hint="cs"/>
          <w:rtl/>
        </w:rPr>
        <w:t>ـ</w:t>
      </w:r>
      <w:r w:rsidRPr="00A52DCA">
        <w:rPr>
          <w:rFonts w:cs="Simplified Arabic" w:hint="cs"/>
          <w:rtl/>
        </w:rPr>
        <w:t xml:space="preserve">ى صحة إنشاؤها، وإعطاؤها الحُجية عند التعامل بها، كما رأينا ذلك، </w:t>
      </w:r>
      <w:r w:rsidR="00EC64B7" w:rsidRPr="00A52DCA">
        <w:rPr>
          <w:rFonts w:cs="Simplified Arabic" w:hint="cs"/>
          <w:rtl/>
        </w:rPr>
        <w:t>وكذلك لم</w:t>
      </w:r>
      <w:r w:rsidRPr="00A52DCA">
        <w:rPr>
          <w:rFonts w:cs="Simplified Arabic" w:hint="cs"/>
          <w:rtl/>
        </w:rPr>
        <w:t xml:space="preserve"> تكُ من ابتكارات الفقه، وكل ما ذُكر من دور للمصارف في إنشاؤها لا يمنع من أن </w:t>
      </w:r>
      <w:r w:rsidR="000E31A4" w:rsidRPr="00A52DCA">
        <w:rPr>
          <w:rFonts w:cs="Simplified Arabic" w:hint="cs"/>
          <w:rtl/>
        </w:rPr>
        <w:t>تستخدم خـارج إطار</w:t>
      </w:r>
      <w:r w:rsidRPr="00A52DCA">
        <w:rPr>
          <w:rFonts w:cs="Simplified Arabic" w:hint="cs"/>
          <w:rtl/>
        </w:rPr>
        <w:t xml:space="preserve"> المصارف، فيمكن للأفراد بينهم أن يستخدموها دون </w:t>
      </w:r>
      <w:r w:rsidR="000E31A4" w:rsidRPr="00A52DCA">
        <w:rPr>
          <w:rFonts w:cs="Simplified Arabic" w:hint="cs"/>
          <w:rtl/>
        </w:rPr>
        <w:t>تدخل</w:t>
      </w:r>
      <w:r w:rsidRPr="00A52DCA">
        <w:rPr>
          <w:rFonts w:cs="Simplified Arabic" w:hint="cs"/>
          <w:rtl/>
        </w:rPr>
        <w:t xml:space="preserve"> المصرف طرفً</w:t>
      </w:r>
      <w:r w:rsidR="000E31A4" w:rsidRPr="00A52DCA">
        <w:rPr>
          <w:rFonts w:cs="Simplified Arabic" w:hint="cs"/>
          <w:rtl/>
        </w:rPr>
        <w:t>ـ</w:t>
      </w:r>
      <w:r w:rsidRPr="00A52DCA">
        <w:rPr>
          <w:rFonts w:cs="Simplified Arabic" w:hint="cs"/>
          <w:rtl/>
        </w:rPr>
        <w:t>ا فيه</w:t>
      </w:r>
      <w:r w:rsidR="000E31A4" w:rsidRPr="00A52DCA">
        <w:rPr>
          <w:rFonts w:cs="Simplified Arabic" w:hint="cs"/>
          <w:rtl/>
        </w:rPr>
        <w:t>ـ</w:t>
      </w:r>
      <w:r w:rsidRPr="00A52DCA">
        <w:rPr>
          <w:rFonts w:cs="Simplified Arabic" w:hint="cs"/>
          <w:rtl/>
        </w:rPr>
        <w:t>ا.</w:t>
      </w:r>
    </w:p>
    <w:p w:rsidR="001F49CE" w:rsidRPr="00A52DCA" w:rsidRDefault="000E31A4" w:rsidP="00E64FC1">
      <w:pPr>
        <w:spacing w:line="276" w:lineRule="auto"/>
        <w:ind w:firstLine="0"/>
        <w:rPr>
          <w:rFonts w:cs="Simplified Arabic"/>
          <w:b/>
          <w:bCs/>
          <w:rtl/>
        </w:rPr>
      </w:pPr>
      <w:r w:rsidRPr="00A52DCA">
        <w:rPr>
          <w:rFonts w:cs="Simplified Arabic" w:hint="cs"/>
          <w:b/>
          <w:bCs/>
          <w:rtl/>
        </w:rPr>
        <w:t xml:space="preserve">ثانيًا - </w:t>
      </w:r>
      <w:r w:rsidR="001F49CE" w:rsidRPr="00A52DCA">
        <w:rPr>
          <w:rFonts w:cs="Simplified Arabic" w:hint="cs"/>
          <w:b/>
          <w:bCs/>
          <w:rtl/>
        </w:rPr>
        <w:t xml:space="preserve"> الخاصية الالكتروني</w:t>
      </w:r>
      <w:r w:rsidRPr="00A52DCA">
        <w:rPr>
          <w:rFonts w:cs="Simplified Arabic" w:hint="cs"/>
          <w:b/>
          <w:bCs/>
          <w:rtl/>
        </w:rPr>
        <w:t>ـ</w:t>
      </w:r>
      <w:r w:rsidR="001F49CE" w:rsidRPr="00A52DCA">
        <w:rPr>
          <w:rFonts w:cs="Simplified Arabic" w:hint="cs"/>
          <w:b/>
          <w:bCs/>
          <w:rtl/>
        </w:rPr>
        <w:t>ة</w:t>
      </w:r>
      <w:r w:rsidR="00E64FC1">
        <w:rPr>
          <w:rFonts w:cs="Simplified Arabic" w:hint="cs"/>
          <w:b/>
          <w:bCs/>
          <w:rtl/>
        </w:rPr>
        <w:t>:</w:t>
      </w:r>
    </w:p>
    <w:p w:rsidR="001F49CE" w:rsidRPr="00A52DCA" w:rsidRDefault="001F49CE" w:rsidP="00A52DCA">
      <w:pPr>
        <w:spacing w:line="276" w:lineRule="auto"/>
        <w:ind w:firstLine="720"/>
        <w:rPr>
          <w:rFonts w:cs="Simplified Arabic"/>
          <w:rtl/>
        </w:rPr>
      </w:pPr>
      <w:r w:rsidRPr="00A52DCA">
        <w:rPr>
          <w:rFonts w:cs="Simplified Arabic" w:hint="cs"/>
          <w:rtl/>
        </w:rPr>
        <w:t xml:space="preserve">تُعد الحوالة </w:t>
      </w:r>
      <w:r w:rsidR="000E31A4" w:rsidRPr="00A52DCA">
        <w:rPr>
          <w:rFonts w:cs="Simplified Arabic" w:hint="cs"/>
          <w:rtl/>
        </w:rPr>
        <w:t>الت</w:t>
      </w:r>
      <w:r w:rsidRPr="00A52DCA">
        <w:rPr>
          <w:rFonts w:cs="Simplified Arabic" w:hint="cs"/>
          <w:rtl/>
        </w:rPr>
        <w:t>ج</w:t>
      </w:r>
      <w:r w:rsidR="000E31A4" w:rsidRPr="00A52DCA">
        <w:rPr>
          <w:rFonts w:cs="Simplified Arabic" w:hint="cs"/>
          <w:rtl/>
        </w:rPr>
        <w:t>ـ</w:t>
      </w:r>
      <w:r w:rsidRPr="00A52DCA">
        <w:rPr>
          <w:rFonts w:cs="Simplified Arabic" w:hint="cs"/>
          <w:rtl/>
        </w:rPr>
        <w:t>ارية الالكتروني</w:t>
      </w:r>
      <w:r w:rsidR="000E31A4" w:rsidRPr="00A52DCA">
        <w:rPr>
          <w:rFonts w:cs="Simplified Arabic" w:hint="cs"/>
          <w:rtl/>
        </w:rPr>
        <w:t>ـ</w:t>
      </w:r>
      <w:r w:rsidRPr="00A52DCA">
        <w:rPr>
          <w:rFonts w:cs="Simplified Arabic" w:hint="cs"/>
          <w:rtl/>
        </w:rPr>
        <w:t>ة وسيلة الكترونية مقابلة للحوالة الورقية، فهي بصورتها هذ</w:t>
      </w:r>
      <w:r w:rsidR="000E31A4" w:rsidRPr="00A52DCA">
        <w:rPr>
          <w:rFonts w:cs="Simplified Arabic" w:hint="cs"/>
          <w:rtl/>
        </w:rPr>
        <w:t>ي تكون من نتاج ثورة المعلوماتية، والصيغة الإلكترونيـة تعني تقنية استخدام</w:t>
      </w:r>
      <w:r w:rsidRPr="00A52DCA">
        <w:rPr>
          <w:rFonts w:cs="Simplified Arabic" w:hint="cs"/>
          <w:rtl/>
        </w:rPr>
        <w:t xml:space="preserve"> </w:t>
      </w:r>
      <w:r w:rsidR="000E31A4" w:rsidRPr="00A52DCA">
        <w:rPr>
          <w:rFonts w:cs="Simplified Arabic" w:hint="cs"/>
          <w:rtl/>
        </w:rPr>
        <w:t>أدوات</w:t>
      </w:r>
      <w:r w:rsidRPr="00A52DCA">
        <w:rPr>
          <w:rFonts w:cs="Simplified Arabic" w:hint="cs"/>
          <w:rtl/>
        </w:rPr>
        <w:t xml:space="preserve"> كهربائية أو </w:t>
      </w:r>
      <w:r w:rsidR="000E31A4" w:rsidRPr="00A52DCA">
        <w:rPr>
          <w:rFonts w:cs="Simplified Arabic" w:hint="cs"/>
          <w:rtl/>
        </w:rPr>
        <w:t xml:space="preserve">بصرية أو </w:t>
      </w:r>
      <w:r w:rsidRPr="00A52DCA">
        <w:rPr>
          <w:rFonts w:cs="Simplified Arabic" w:hint="cs"/>
          <w:rtl/>
        </w:rPr>
        <w:t>مغناطيسية أو فوتونية، أو على أي شك</w:t>
      </w:r>
      <w:r w:rsidR="000E31A4" w:rsidRPr="00A52DCA">
        <w:rPr>
          <w:rFonts w:cs="Simplified Arabic" w:hint="cs"/>
          <w:rtl/>
        </w:rPr>
        <w:t>ـ</w:t>
      </w:r>
      <w:r w:rsidRPr="00A52DCA">
        <w:rPr>
          <w:rFonts w:cs="Simplified Arabic" w:hint="cs"/>
          <w:rtl/>
        </w:rPr>
        <w:t xml:space="preserve">ل من </w:t>
      </w:r>
      <w:r w:rsidR="000E31A4" w:rsidRPr="00A52DCA">
        <w:rPr>
          <w:rFonts w:cs="Simplified Arabic" w:hint="cs"/>
          <w:rtl/>
        </w:rPr>
        <w:t>أدوات</w:t>
      </w:r>
      <w:r w:rsidRPr="00A52DCA">
        <w:rPr>
          <w:rFonts w:cs="Simplified Arabic" w:hint="cs"/>
          <w:rtl/>
        </w:rPr>
        <w:t xml:space="preserve"> التقني</w:t>
      </w:r>
      <w:r w:rsidR="000E31A4" w:rsidRPr="00A52DCA">
        <w:rPr>
          <w:rFonts w:cs="Simplified Arabic" w:hint="cs"/>
          <w:rtl/>
        </w:rPr>
        <w:t>ـ</w:t>
      </w:r>
      <w:r w:rsidRPr="00A52DCA">
        <w:rPr>
          <w:rFonts w:cs="Simplified Arabic" w:hint="cs"/>
          <w:rtl/>
        </w:rPr>
        <w:t>ة المشابه</w:t>
      </w:r>
      <w:r w:rsidR="000E31A4" w:rsidRPr="00A52DCA">
        <w:rPr>
          <w:rFonts w:cs="Simplified Arabic" w:hint="cs"/>
          <w:rtl/>
        </w:rPr>
        <w:t>ـ</w:t>
      </w:r>
      <w:r w:rsidRPr="00A52DCA">
        <w:rPr>
          <w:rFonts w:cs="Simplified Arabic" w:hint="cs"/>
          <w:rtl/>
        </w:rPr>
        <w:t>ة</w:t>
      </w:r>
      <w:r w:rsidRPr="00A52DCA">
        <w:rPr>
          <w:rStyle w:val="EndnoteReference"/>
          <w:rFonts w:cs="Simplified Arabic"/>
          <w:rtl/>
        </w:rPr>
        <w:endnoteReference w:customMarkFollows="1" w:id="8"/>
        <w:t>(8)</w:t>
      </w:r>
      <w:r w:rsidR="000E31A4" w:rsidRPr="00A52DCA">
        <w:rPr>
          <w:rFonts w:cs="Simplified Arabic" w:hint="cs"/>
          <w:rtl/>
        </w:rPr>
        <w:t>، ومن هذا فالحوالة الإ</w:t>
      </w:r>
      <w:r w:rsidRPr="00A52DCA">
        <w:rPr>
          <w:rFonts w:cs="Simplified Arabic" w:hint="cs"/>
          <w:rtl/>
        </w:rPr>
        <w:t>لكتروني</w:t>
      </w:r>
      <w:r w:rsidR="000E31A4" w:rsidRPr="00A52DCA">
        <w:rPr>
          <w:rFonts w:cs="Simplified Arabic" w:hint="cs"/>
          <w:rtl/>
        </w:rPr>
        <w:t>ـ</w:t>
      </w:r>
      <w:r w:rsidRPr="00A52DCA">
        <w:rPr>
          <w:rFonts w:cs="Simplified Arabic" w:hint="cs"/>
          <w:rtl/>
        </w:rPr>
        <w:t>ة تنشأ في الب</w:t>
      </w:r>
      <w:r w:rsidR="000E31A4" w:rsidRPr="00A52DCA">
        <w:rPr>
          <w:rFonts w:cs="Simplified Arabic" w:hint="cs"/>
          <w:rtl/>
        </w:rPr>
        <w:t>ـ</w:t>
      </w:r>
      <w:r w:rsidRPr="00A52DCA">
        <w:rPr>
          <w:rFonts w:cs="Simplified Arabic" w:hint="cs"/>
          <w:rtl/>
        </w:rPr>
        <w:t xml:space="preserve">دء على وسط غير ملموس على شكل معلومات وبيانات قابلة للاستخراج بصورة مفهومة، ثم بعد ذلك تتحول إلى صيغة مادية </w:t>
      </w:r>
      <w:r w:rsidR="000E31A4" w:rsidRPr="00A52DCA">
        <w:rPr>
          <w:rFonts w:cs="Simplified Arabic" w:hint="cs"/>
          <w:rtl/>
        </w:rPr>
        <w:t>عن طريق سحب المستند الأ</w:t>
      </w:r>
      <w:r w:rsidRPr="00A52DCA">
        <w:rPr>
          <w:rFonts w:cs="Simplified Arabic" w:hint="cs"/>
          <w:rtl/>
        </w:rPr>
        <w:t>لكترون</w:t>
      </w:r>
      <w:r w:rsidR="000E31A4" w:rsidRPr="00A52DCA">
        <w:rPr>
          <w:rFonts w:cs="Simplified Arabic" w:hint="cs"/>
          <w:rtl/>
        </w:rPr>
        <w:t>ـ</w:t>
      </w:r>
      <w:r w:rsidRPr="00A52DCA">
        <w:rPr>
          <w:rFonts w:cs="Simplified Arabic" w:hint="cs"/>
          <w:rtl/>
        </w:rPr>
        <w:t>ي من قبل أطرافه.</w:t>
      </w:r>
    </w:p>
    <w:p w:rsidR="001F49CE" w:rsidRPr="00A52DCA" w:rsidRDefault="001F49CE" w:rsidP="00E64FC1">
      <w:pPr>
        <w:spacing w:line="276" w:lineRule="auto"/>
        <w:ind w:firstLine="0"/>
        <w:rPr>
          <w:rFonts w:cs="Simplified Arabic"/>
          <w:b/>
          <w:bCs/>
          <w:rtl/>
        </w:rPr>
      </w:pPr>
      <w:r w:rsidRPr="00A52DCA">
        <w:rPr>
          <w:rFonts w:cs="Simplified Arabic" w:hint="cs"/>
          <w:b/>
          <w:bCs/>
          <w:rtl/>
        </w:rPr>
        <w:t>ثالثًا- الخاصية الاختيارية</w:t>
      </w:r>
      <w:r w:rsidR="00E64FC1">
        <w:rPr>
          <w:rFonts w:cs="Simplified Arabic" w:hint="cs"/>
          <w:b/>
          <w:bCs/>
          <w:rtl/>
        </w:rPr>
        <w:t>:</w:t>
      </w:r>
    </w:p>
    <w:p w:rsidR="001F49CE" w:rsidRPr="00A52DCA" w:rsidRDefault="000E31A4" w:rsidP="00A52DCA">
      <w:pPr>
        <w:spacing w:line="276" w:lineRule="auto"/>
        <w:ind w:firstLine="720"/>
        <w:rPr>
          <w:rFonts w:cs="Simplified Arabic"/>
          <w:rtl/>
        </w:rPr>
      </w:pPr>
      <w:r w:rsidRPr="00A52DCA">
        <w:rPr>
          <w:rFonts w:cs="Simplified Arabic" w:hint="cs"/>
          <w:rtl/>
        </w:rPr>
        <w:t>أن ما يُميز هذه الورقة هي</w:t>
      </w:r>
      <w:r w:rsidR="001F49CE" w:rsidRPr="00A52DCA">
        <w:rPr>
          <w:rFonts w:cs="Simplified Arabic" w:hint="cs"/>
          <w:rtl/>
        </w:rPr>
        <w:t xml:space="preserve"> الخاصية الاختيارية، أي أن الأفراد لهم الاختيار المطلق عند إنشاؤها، فيقوم </w:t>
      </w:r>
      <w:r w:rsidRPr="00A52DCA">
        <w:rPr>
          <w:rFonts w:cs="Simplified Arabic" w:hint="cs"/>
          <w:rtl/>
        </w:rPr>
        <w:t>أطرافها</w:t>
      </w:r>
      <w:r w:rsidR="001F49CE" w:rsidRPr="00A52DCA">
        <w:rPr>
          <w:rFonts w:cs="Simplified Arabic" w:hint="cs"/>
          <w:rtl/>
        </w:rPr>
        <w:t xml:space="preserve"> بالاتفاق على إنشاؤها، والاتفاق على البيانات </w:t>
      </w:r>
      <w:r w:rsidR="00145EE9" w:rsidRPr="00A52DCA">
        <w:rPr>
          <w:rFonts w:cs="Simplified Arabic" w:hint="cs"/>
          <w:rtl/>
        </w:rPr>
        <w:t>غير الإلزامية</w:t>
      </w:r>
      <w:r w:rsidR="001F49CE" w:rsidRPr="00A52DCA">
        <w:rPr>
          <w:rFonts w:cs="Simplified Arabic" w:hint="cs"/>
          <w:rtl/>
        </w:rPr>
        <w:t xml:space="preserve"> التي تتضمنها الحوالة التجارية الالكترونية؛ لأن البيانات الإلزامية لا يمكن لهم الاتفاق على ما يخالفها؛ لأنها إذا انفقدت من </w:t>
      </w:r>
      <w:r w:rsidR="00145EE9" w:rsidRPr="00A52DCA">
        <w:rPr>
          <w:rFonts w:cs="Simplified Arabic" w:hint="cs"/>
          <w:rtl/>
        </w:rPr>
        <w:t>الورقة</w:t>
      </w:r>
      <w:r w:rsidR="001F49CE" w:rsidRPr="00A52DCA">
        <w:rPr>
          <w:rFonts w:cs="Simplified Arabic" w:hint="cs"/>
          <w:rtl/>
        </w:rPr>
        <w:t xml:space="preserve"> التج</w:t>
      </w:r>
      <w:r w:rsidR="00145EE9" w:rsidRPr="00A52DCA">
        <w:rPr>
          <w:rFonts w:cs="Simplified Arabic" w:hint="cs"/>
          <w:rtl/>
        </w:rPr>
        <w:t>ـ</w:t>
      </w:r>
      <w:r w:rsidR="001F49CE" w:rsidRPr="00A52DCA">
        <w:rPr>
          <w:rFonts w:cs="Simplified Arabic" w:hint="cs"/>
          <w:rtl/>
        </w:rPr>
        <w:t>ارية فقدت تبعًا لها صفتها التجارية وتحولت إلى صفة مدنية.</w:t>
      </w:r>
    </w:p>
    <w:p w:rsidR="001F49CE" w:rsidRPr="00A52DCA" w:rsidRDefault="00145EE9" w:rsidP="00A52DCA">
      <w:pPr>
        <w:spacing w:line="276" w:lineRule="auto"/>
        <w:ind w:firstLine="720"/>
        <w:rPr>
          <w:rFonts w:cs="Simplified Arabic"/>
          <w:rtl/>
        </w:rPr>
      </w:pPr>
      <w:r w:rsidRPr="00A52DCA">
        <w:rPr>
          <w:rFonts w:cs="Simplified Arabic" w:hint="cs"/>
          <w:rtl/>
        </w:rPr>
        <w:t>وهذه السمة للحوالة الإ</w:t>
      </w:r>
      <w:r w:rsidR="001F49CE" w:rsidRPr="00A52DCA">
        <w:rPr>
          <w:rFonts w:cs="Simplified Arabic" w:hint="cs"/>
          <w:rtl/>
        </w:rPr>
        <w:t>لكتروني</w:t>
      </w:r>
      <w:r w:rsidRPr="00A52DCA">
        <w:rPr>
          <w:rFonts w:cs="Simplified Arabic" w:hint="cs"/>
          <w:rtl/>
        </w:rPr>
        <w:t>ـ</w:t>
      </w:r>
      <w:r w:rsidR="001F49CE" w:rsidRPr="00A52DCA">
        <w:rPr>
          <w:rFonts w:cs="Simplified Arabic" w:hint="cs"/>
          <w:rtl/>
        </w:rPr>
        <w:t>ة تطابق ما تت</w:t>
      </w:r>
      <w:r w:rsidRPr="00A52DCA">
        <w:rPr>
          <w:rFonts w:cs="Simplified Arabic" w:hint="cs"/>
          <w:rtl/>
        </w:rPr>
        <w:t>صف</w:t>
      </w:r>
      <w:r w:rsidR="001F49CE" w:rsidRPr="00A52DCA">
        <w:rPr>
          <w:rFonts w:cs="Simplified Arabic" w:hint="cs"/>
          <w:rtl/>
        </w:rPr>
        <w:t xml:space="preserve"> بهِ الحوالة الورقية التقليدية من كونها أداة اختيارية لا يُجبر المستفيد من التعامل بها، بيد أن الاختلاف يكمن في أن الأطراف إذا ما </w:t>
      </w:r>
      <w:r w:rsidRPr="00A52DCA">
        <w:rPr>
          <w:rFonts w:cs="Simplified Arabic" w:hint="cs"/>
          <w:rtl/>
        </w:rPr>
        <w:t>قبلوا</w:t>
      </w:r>
      <w:r w:rsidR="001F49CE" w:rsidRPr="00A52DCA">
        <w:rPr>
          <w:rFonts w:cs="Simplified Arabic" w:hint="cs"/>
          <w:rtl/>
        </w:rPr>
        <w:t xml:space="preserve"> التعامل في الح</w:t>
      </w:r>
      <w:r w:rsidRPr="00A52DCA">
        <w:rPr>
          <w:rFonts w:cs="Simplified Arabic" w:hint="cs"/>
          <w:rtl/>
        </w:rPr>
        <w:t>ـ</w:t>
      </w:r>
      <w:r w:rsidR="001F49CE" w:rsidRPr="00A52DCA">
        <w:rPr>
          <w:rFonts w:cs="Simplified Arabic" w:hint="cs"/>
          <w:rtl/>
        </w:rPr>
        <w:t xml:space="preserve">والة التقليدية فعليهم الالتزام بالشروط الشكلية التي حددها قانون </w:t>
      </w:r>
      <w:r w:rsidR="001F49CE" w:rsidRPr="00A52DCA">
        <w:rPr>
          <w:rFonts w:cs="Simplified Arabic" w:hint="cs"/>
          <w:rtl/>
        </w:rPr>
        <w:lastRenderedPageBreak/>
        <w:t>التجارة، بينما يجوز للمتعام</w:t>
      </w:r>
      <w:r w:rsidRPr="00A52DCA">
        <w:rPr>
          <w:rFonts w:cs="Simplified Arabic" w:hint="cs"/>
          <w:rtl/>
        </w:rPr>
        <w:t>ـل في الحوالة الإ</w:t>
      </w:r>
      <w:r w:rsidR="001F49CE" w:rsidRPr="00A52DCA">
        <w:rPr>
          <w:rFonts w:cs="Simplified Arabic" w:hint="cs"/>
          <w:rtl/>
        </w:rPr>
        <w:t>لكتروني</w:t>
      </w:r>
      <w:r w:rsidRPr="00A52DCA">
        <w:rPr>
          <w:rFonts w:cs="Simplified Arabic" w:hint="cs"/>
          <w:rtl/>
        </w:rPr>
        <w:t>ـ</w:t>
      </w:r>
      <w:r w:rsidR="001F49CE" w:rsidRPr="00A52DCA">
        <w:rPr>
          <w:rFonts w:cs="Simplified Arabic" w:hint="cs"/>
          <w:rtl/>
        </w:rPr>
        <w:t>ة أن يضع الشروط التي تكفل قبوله للت</w:t>
      </w:r>
      <w:r w:rsidRPr="00A52DCA">
        <w:rPr>
          <w:rFonts w:cs="Simplified Arabic" w:hint="cs"/>
          <w:rtl/>
        </w:rPr>
        <w:t>ـ</w:t>
      </w:r>
      <w:r w:rsidR="001F49CE" w:rsidRPr="00A52DCA">
        <w:rPr>
          <w:rFonts w:cs="Simplified Arabic" w:hint="cs"/>
          <w:rtl/>
        </w:rPr>
        <w:t>وقيع الالكترون</w:t>
      </w:r>
      <w:r w:rsidRPr="00A52DCA">
        <w:rPr>
          <w:rFonts w:cs="Simplified Arabic" w:hint="cs"/>
          <w:rtl/>
        </w:rPr>
        <w:t>ـ</w:t>
      </w:r>
      <w:r w:rsidR="001F49CE" w:rsidRPr="00A52DCA">
        <w:rPr>
          <w:rFonts w:cs="Simplified Arabic" w:hint="cs"/>
          <w:rtl/>
        </w:rPr>
        <w:t>ي أو لس</w:t>
      </w:r>
      <w:r w:rsidRPr="00A52DCA">
        <w:rPr>
          <w:rFonts w:cs="Simplified Arabic" w:hint="cs"/>
          <w:rtl/>
        </w:rPr>
        <w:t>ـ</w:t>
      </w:r>
      <w:r w:rsidR="001F49CE" w:rsidRPr="00A52DCA">
        <w:rPr>
          <w:rFonts w:cs="Simplified Arabic" w:hint="cs"/>
          <w:rtl/>
        </w:rPr>
        <w:t>ندات الكتروني</w:t>
      </w:r>
      <w:r w:rsidRPr="00A52DCA">
        <w:rPr>
          <w:rFonts w:cs="Simplified Arabic" w:hint="cs"/>
          <w:rtl/>
        </w:rPr>
        <w:t>ـ</w:t>
      </w:r>
      <w:r w:rsidR="001F49CE" w:rsidRPr="00A52DCA">
        <w:rPr>
          <w:rFonts w:cs="Simplified Arabic" w:hint="cs"/>
          <w:rtl/>
        </w:rPr>
        <w:t>ة بخصائص يحددها</w:t>
      </w:r>
      <w:r w:rsidR="001F49CE" w:rsidRPr="00A52DCA">
        <w:rPr>
          <w:rStyle w:val="EndnoteReference"/>
          <w:rFonts w:cs="Simplified Arabic"/>
          <w:rtl/>
        </w:rPr>
        <w:endnoteReference w:customMarkFollows="1" w:id="9"/>
        <w:t>(9)</w:t>
      </w:r>
      <w:r w:rsidR="001F49CE" w:rsidRPr="00A52DCA">
        <w:rPr>
          <w:rFonts w:cs="Simplified Arabic" w:hint="cs"/>
          <w:rtl/>
        </w:rPr>
        <w:t>.</w:t>
      </w:r>
    </w:p>
    <w:p w:rsidR="001F49CE" w:rsidRPr="00A52DCA" w:rsidRDefault="001F49CE" w:rsidP="00E64FC1">
      <w:pPr>
        <w:spacing w:line="276" w:lineRule="auto"/>
        <w:ind w:firstLine="0"/>
        <w:rPr>
          <w:rFonts w:cs="Simplified Arabic"/>
          <w:b/>
          <w:bCs/>
          <w:rtl/>
        </w:rPr>
      </w:pPr>
      <w:r w:rsidRPr="00A52DCA">
        <w:rPr>
          <w:rFonts w:cs="Simplified Arabic" w:hint="cs"/>
          <w:b/>
          <w:bCs/>
          <w:rtl/>
        </w:rPr>
        <w:t>رابعًا- خاصية التداول</w:t>
      </w:r>
      <w:r w:rsidR="00E64FC1">
        <w:rPr>
          <w:rFonts w:cs="Simplified Arabic" w:hint="cs"/>
          <w:b/>
          <w:bCs/>
          <w:rtl/>
        </w:rPr>
        <w:t>:</w:t>
      </w:r>
    </w:p>
    <w:p w:rsidR="001F49CE" w:rsidRPr="00A52DCA" w:rsidRDefault="001F49CE" w:rsidP="00A52DCA">
      <w:pPr>
        <w:spacing w:line="276" w:lineRule="auto"/>
        <w:ind w:firstLine="720"/>
        <w:rPr>
          <w:rFonts w:cs="Simplified Arabic"/>
          <w:rtl/>
        </w:rPr>
      </w:pPr>
      <w:r w:rsidRPr="00A52DCA">
        <w:rPr>
          <w:rFonts w:cs="Simplified Arabic" w:hint="cs"/>
          <w:rtl/>
        </w:rPr>
        <w:t>أن ال</w:t>
      </w:r>
      <w:r w:rsidR="00145EE9" w:rsidRPr="00A52DCA">
        <w:rPr>
          <w:rFonts w:cs="Simplified Arabic" w:hint="cs"/>
          <w:rtl/>
        </w:rPr>
        <w:t>صف</w:t>
      </w:r>
      <w:r w:rsidRPr="00A52DCA">
        <w:rPr>
          <w:rFonts w:cs="Simplified Arabic" w:hint="cs"/>
          <w:rtl/>
        </w:rPr>
        <w:t>ة الأساس للأوراق التج</w:t>
      </w:r>
      <w:r w:rsidR="00145EE9" w:rsidRPr="00A52DCA">
        <w:rPr>
          <w:rFonts w:cs="Simplified Arabic" w:hint="cs"/>
          <w:rtl/>
        </w:rPr>
        <w:t>ـ</w:t>
      </w:r>
      <w:r w:rsidRPr="00A52DCA">
        <w:rPr>
          <w:rFonts w:cs="Simplified Arabic" w:hint="cs"/>
          <w:rtl/>
        </w:rPr>
        <w:t>ارية هي مقامها مقام النقود، وهذا المقام يأتي من قابليتها للتداول، الذي قد يكون بطريقة التظه</w:t>
      </w:r>
      <w:r w:rsidR="00145EE9" w:rsidRPr="00A52DCA">
        <w:rPr>
          <w:rFonts w:cs="Simplified Arabic" w:hint="cs"/>
          <w:rtl/>
        </w:rPr>
        <w:t>ـ</w:t>
      </w:r>
      <w:r w:rsidRPr="00A52DCA">
        <w:rPr>
          <w:rFonts w:cs="Simplified Arabic" w:hint="cs"/>
          <w:rtl/>
        </w:rPr>
        <w:t>ير أو بالمن</w:t>
      </w:r>
      <w:r w:rsidR="00145EE9" w:rsidRPr="00A52DCA">
        <w:rPr>
          <w:rFonts w:cs="Simplified Arabic" w:hint="cs"/>
          <w:rtl/>
        </w:rPr>
        <w:t>ـ</w:t>
      </w:r>
      <w:r w:rsidRPr="00A52DCA">
        <w:rPr>
          <w:rFonts w:cs="Simplified Arabic" w:hint="cs"/>
          <w:rtl/>
        </w:rPr>
        <w:t>اولة، والحوالة التج</w:t>
      </w:r>
      <w:r w:rsidR="00145EE9" w:rsidRPr="00A52DCA">
        <w:rPr>
          <w:rFonts w:cs="Simplified Arabic" w:hint="cs"/>
          <w:rtl/>
        </w:rPr>
        <w:t>ـارية الإ</w:t>
      </w:r>
      <w:r w:rsidRPr="00A52DCA">
        <w:rPr>
          <w:rFonts w:cs="Simplified Arabic" w:hint="cs"/>
          <w:rtl/>
        </w:rPr>
        <w:t>لكتروني</w:t>
      </w:r>
      <w:r w:rsidR="00145EE9" w:rsidRPr="00A52DCA">
        <w:rPr>
          <w:rFonts w:cs="Simplified Arabic" w:hint="cs"/>
          <w:rtl/>
        </w:rPr>
        <w:t>ـ</w:t>
      </w:r>
      <w:r w:rsidRPr="00A52DCA">
        <w:rPr>
          <w:rFonts w:cs="Simplified Arabic" w:hint="cs"/>
          <w:rtl/>
        </w:rPr>
        <w:t>ة لها ذات ال</w:t>
      </w:r>
      <w:r w:rsidR="00145EE9" w:rsidRPr="00A52DCA">
        <w:rPr>
          <w:rFonts w:cs="Simplified Arabic" w:hint="cs"/>
          <w:rtl/>
        </w:rPr>
        <w:t>صف</w:t>
      </w:r>
      <w:r w:rsidRPr="00A52DCA">
        <w:rPr>
          <w:rFonts w:cs="Simplified Arabic" w:hint="cs"/>
          <w:rtl/>
        </w:rPr>
        <w:t>ة، حيث يمكن تداولها، بيد أن طريقة التداول تختلف، فهي لا تكون بالتداول المادي، إنما تكون عن طريق وسائل الاتصال الحديثة، فيمكن تداولها بصورة أسرع وأكثر أمانًا.</w:t>
      </w:r>
    </w:p>
    <w:p w:rsidR="001F49CE" w:rsidRPr="00A52DCA" w:rsidRDefault="00145EE9" w:rsidP="00A52DCA">
      <w:pPr>
        <w:spacing w:line="276" w:lineRule="auto"/>
        <w:ind w:firstLine="720"/>
        <w:rPr>
          <w:rFonts w:cs="Simplified Arabic"/>
          <w:rtl/>
        </w:rPr>
      </w:pPr>
      <w:r w:rsidRPr="00A52DCA">
        <w:rPr>
          <w:rFonts w:cs="Simplified Arabic" w:hint="cs"/>
          <w:rtl/>
        </w:rPr>
        <w:t>بين</w:t>
      </w:r>
      <w:r w:rsidR="001F49CE" w:rsidRPr="00A52DCA">
        <w:rPr>
          <w:rFonts w:cs="Simplified Arabic" w:hint="cs"/>
          <w:rtl/>
        </w:rPr>
        <w:t xml:space="preserve">ما </w:t>
      </w:r>
      <w:r w:rsidRPr="00A52DCA">
        <w:rPr>
          <w:rFonts w:cs="Simplified Arabic" w:hint="cs"/>
          <w:rtl/>
        </w:rPr>
        <w:t>ذهب</w:t>
      </w:r>
      <w:r w:rsidR="001541F6" w:rsidRPr="00A52DCA">
        <w:rPr>
          <w:rFonts w:cs="Simplified Arabic" w:hint="cs"/>
          <w:rtl/>
        </w:rPr>
        <w:t xml:space="preserve"> اتجاه من الفقه إلى</w:t>
      </w:r>
      <w:r w:rsidR="001F49CE" w:rsidRPr="00A52DCA">
        <w:rPr>
          <w:rFonts w:cs="Simplified Arabic" w:hint="cs"/>
          <w:rtl/>
        </w:rPr>
        <w:t xml:space="preserve"> أن الحوالة التجارية الالكترونية تخضع لنظام خاص للتداول، فهي لا تتداول بين الأفراد وإنما بين المصارف، فهي لا تقترح ولا تقبل بالتبادل المُباشر بين الأفراد دون المرور بأجهزة الحاسوب التي تملكها المصارف، ومع ذلك يمكن تداولها يمكن أن يتم تداولها بين الأفراد، فإذا كانت السمة الغالبة عليها هو تداولها فيما بين المصارف من حيث الأصل، بيد أنه يمكن أن يتم تداولها فيما بين الأفراد طبقًا لما تفرضه أحكام التظهير.</w:t>
      </w:r>
    </w:p>
    <w:p w:rsidR="001F49CE" w:rsidRPr="00A52DCA" w:rsidRDefault="001F49CE" w:rsidP="00A52DCA">
      <w:pPr>
        <w:spacing w:line="276" w:lineRule="auto"/>
        <w:ind w:firstLine="720"/>
        <w:rPr>
          <w:rFonts w:cs="Simplified Arabic"/>
          <w:rtl/>
        </w:rPr>
      </w:pPr>
      <w:r w:rsidRPr="00A52DCA">
        <w:rPr>
          <w:rFonts w:cs="Simplified Arabic" w:hint="cs"/>
          <w:rtl/>
        </w:rPr>
        <w:t>يتضح لنا مما ذكر من الخصائص أعلاه للحوالة التج</w:t>
      </w:r>
      <w:r w:rsidR="001541F6" w:rsidRPr="00A52DCA">
        <w:rPr>
          <w:rFonts w:cs="Simplified Arabic" w:hint="cs"/>
          <w:rtl/>
        </w:rPr>
        <w:t>ـارية الإ</w:t>
      </w:r>
      <w:r w:rsidRPr="00A52DCA">
        <w:rPr>
          <w:rFonts w:cs="Simplified Arabic" w:hint="cs"/>
          <w:rtl/>
        </w:rPr>
        <w:t>لكتروني</w:t>
      </w:r>
      <w:r w:rsidR="001541F6" w:rsidRPr="00A52DCA">
        <w:rPr>
          <w:rFonts w:cs="Simplified Arabic" w:hint="cs"/>
          <w:rtl/>
        </w:rPr>
        <w:t>ـ</w:t>
      </w:r>
      <w:r w:rsidRPr="00A52DCA">
        <w:rPr>
          <w:rFonts w:cs="Simplified Arabic" w:hint="cs"/>
          <w:rtl/>
        </w:rPr>
        <w:t>ة، أنها تماثل نظيرتها الورقية من جهة التداول والاختيار، فهي تتداول بالتظه</w:t>
      </w:r>
      <w:r w:rsidR="001541F6" w:rsidRPr="00A52DCA">
        <w:rPr>
          <w:rFonts w:cs="Simplified Arabic" w:hint="cs"/>
          <w:rtl/>
        </w:rPr>
        <w:t>ـ</w:t>
      </w:r>
      <w:r w:rsidRPr="00A52DCA">
        <w:rPr>
          <w:rFonts w:cs="Simplified Arabic" w:hint="cs"/>
          <w:rtl/>
        </w:rPr>
        <w:t>ير كالحوالة الورقية، فيكون الإلزام ببيانات التظهير إذا كان صادرًا من الساحب على الحاملين كافة، أما إذا كان من غير الساحب، فيكون الإلزام فقط ما بين المظه</w:t>
      </w:r>
      <w:r w:rsidR="001541F6" w:rsidRPr="00A52DCA">
        <w:rPr>
          <w:rFonts w:cs="Simplified Arabic" w:hint="cs"/>
          <w:rtl/>
        </w:rPr>
        <w:t>ـ</w:t>
      </w:r>
      <w:r w:rsidRPr="00A52DCA">
        <w:rPr>
          <w:rFonts w:cs="Simplified Arabic" w:hint="cs"/>
          <w:rtl/>
        </w:rPr>
        <w:t>ر والمظه</w:t>
      </w:r>
      <w:r w:rsidR="001541F6" w:rsidRPr="00A52DCA">
        <w:rPr>
          <w:rFonts w:cs="Simplified Arabic" w:hint="cs"/>
          <w:rtl/>
        </w:rPr>
        <w:t>ـ</w:t>
      </w:r>
      <w:r w:rsidRPr="00A52DCA">
        <w:rPr>
          <w:rFonts w:cs="Simplified Arabic" w:hint="cs"/>
          <w:rtl/>
        </w:rPr>
        <w:t xml:space="preserve">ر إليه، </w:t>
      </w:r>
      <w:r w:rsidR="001541F6" w:rsidRPr="00A52DCA">
        <w:rPr>
          <w:rFonts w:cs="Simplified Arabic" w:hint="cs"/>
          <w:rtl/>
        </w:rPr>
        <w:t>وأيضًا</w:t>
      </w:r>
      <w:r w:rsidRPr="00A52DCA">
        <w:rPr>
          <w:rFonts w:cs="Simplified Arabic" w:hint="cs"/>
          <w:rtl/>
        </w:rPr>
        <w:t xml:space="preserve"> في خاصية الاختيارية، فالأفراد لا يمكن إجبارهم على التداول ب</w:t>
      </w:r>
      <w:r w:rsidR="001541F6" w:rsidRPr="00A52DCA">
        <w:rPr>
          <w:rFonts w:cs="Simplified Arabic" w:hint="cs"/>
          <w:rtl/>
        </w:rPr>
        <w:t>ـ</w:t>
      </w:r>
      <w:r w:rsidRPr="00A52DCA">
        <w:rPr>
          <w:rFonts w:cs="Simplified Arabic" w:hint="cs"/>
          <w:rtl/>
        </w:rPr>
        <w:t>الأوراق التجاري</w:t>
      </w:r>
      <w:r w:rsidR="001541F6" w:rsidRPr="00A52DCA">
        <w:rPr>
          <w:rFonts w:cs="Simplified Arabic" w:hint="cs"/>
          <w:rtl/>
        </w:rPr>
        <w:t>ـ</w:t>
      </w:r>
      <w:r w:rsidRPr="00A52DCA">
        <w:rPr>
          <w:rFonts w:cs="Simplified Arabic" w:hint="cs"/>
          <w:rtl/>
        </w:rPr>
        <w:t>ة ب</w:t>
      </w:r>
      <w:r w:rsidR="001541F6" w:rsidRPr="00A52DCA">
        <w:rPr>
          <w:rFonts w:cs="Simplified Arabic" w:hint="cs"/>
          <w:rtl/>
        </w:rPr>
        <w:t>ـ</w:t>
      </w:r>
      <w:r w:rsidRPr="00A52DCA">
        <w:rPr>
          <w:rFonts w:cs="Simplified Arabic" w:hint="cs"/>
          <w:rtl/>
        </w:rPr>
        <w:t>دل النقو</w:t>
      </w:r>
      <w:r w:rsidR="001541F6" w:rsidRPr="00A52DCA">
        <w:rPr>
          <w:rFonts w:cs="Simplified Arabic" w:hint="cs"/>
          <w:rtl/>
        </w:rPr>
        <w:t xml:space="preserve">د، فيكون لها بهذه الحالة جميع </w:t>
      </w:r>
      <w:r w:rsidRPr="00A52DCA">
        <w:rPr>
          <w:rFonts w:cs="Simplified Arabic" w:hint="cs"/>
          <w:rtl/>
        </w:rPr>
        <w:t>أحك</w:t>
      </w:r>
      <w:r w:rsidR="001541F6" w:rsidRPr="00A52DCA">
        <w:rPr>
          <w:rFonts w:cs="Simplified Arabic" w:hint="cs"/>
          <w:rtl/>
        </w:rPr>
        <w:t>ـ</w:t>
      </w:r>
      <w:r w:rsidRPr="00A52DCA">
        <w:rPr>
          <w:rFonts w:cs="Simplified Arabic" w:hint="cs"/>
          <w:rtl/>
        </w:rPr>
        <w:t>ام الحوالة التجاري</w:t>
      </w:r>
      <w:r w:rsidR="001541F6" w:rsidRPr="00A52DCA">
        <w:rPr>
          <w:rFonts w:cs="Simplified Arabic" w:hint="cs"/>
          <w:rtl/>
        </w:rPr>
        <w:t>ـ</w:t>
      </w:r>
      <w:r w:rsidRPr="00A52DCA">
        <w:rPr>
          <w:rFonts w:cs="Simplified Arabic" w:hint="cs"/>
          <w:rtl/>
        </w:rPr>
        <w:t>ة الورقي</w:t>
      </w:r>
      <w:r w:rsidR="001541F6" w:rsidRPr="00A52DCA">
        <w:rPr>
          <w:rFonts w:cs="Simplified Arabic" w:hint="cs"/>
          <w:rtl/>
        </w:rPr>
        <w:t>ـ</w:t>
      </w:r>
      <w:r w:rsidRPr="00A52DCA">
        <w:rPr>
          <w:rFonts w:cs="Simplified Arabic" w:hint="cs"/>
          <w:rtl/>
        </w:rPr>
        <w:t>ة.</w:t>
      </w:r>
    </w:p>
    <w:p w:rsidR="00AC3818" w:rsidRDefault="00AC3818" w:rsidP="00AC3818">
      <w:pPr>
        <w:spacing w:line="276" w:lineRule="auto"/>
        <w:ind w:hanging="29"/>
        <w:jc w:val="center"/>
        <w:rPr>
          <w:rFonts w:cs="Simplified Arabic" w:hint="cs"/>
          <w:b/>
          <w:bCs/>
          <w:rtl/>
        </w:rPr>
      </w:pPr>
    </w:p>
    <w:p w:rsidR="00AC3818" w:rsidRDefault="001F49CE" w:rsidP="00AC3818">
      <w:pPr>
        <w:spacing w:line="276" w:lineRule="auto"/>
        <w:ind w:hanging="29"/>
        <w:jc w:val="center"/>
        <w:rPr>
          <w:rFonts w:cs="Simplified Arabic" w:hint="cs"/>
          <w:b/>
          <w:bCs/>
          <w:rtl/>
        </w:rPr>
      </w:pPr>
      <w:r w:rsidRPr="00A52DCA">
        <w:rPr>
          <w:rFonts w:cs="Simplified Arabic" w:hint="cs"/>
          <w:b/>
          <w:bCs/>
          <w:rtl/>
        </w:rPr>
        <w:lastRenderedPageBreak/>
        <w:t>المطل</w:t>
      </w:r>
      <w:r w:rsidR="001541F6" w:rsidRPr="00A52DCA">
        <w:rPr>
          <w:rFonts w:cs="Simplified Arabic" w:hint="cs"/>
          <w:b/>
          <w:bCs/>
          <w:rtl/>
        </w:rPr>
        <w:t>ـ</w:t>
      </w:r>
      <w:r w:rsidRPr="00A52DCA">
        <w:rPr>
          <w:rFonts w:cs="Simplified Arabic" w:hint="cs"/>
          <w:b/>
          <w:bCs/>
          <w:rtl/>
        </w:rPr>
        <w:t>ب الثان</w:t>
      </w:r>
      <w:r w:rsidR="001541F6" w:rsidRPr="00A52DCA">
        <w:rPr>
          <w:rFonts w:cs="Simplified Arabic" w:hint="cs"/>
          <w:b/>
          <w:bCs/>
          <w:rtl/>
        </w:rPr>
        <w:t>ـ</w:t>
      </w:r>
      <w:r w:rsidRPr="00A52DCA">
        <w:rPr>
          <w:rFonts w:cs="Simplified Arabic" w:hint="cs"/>
          <w:b/>
          <w:bCs/>
          <w:rtl/>
        </w:rPr>
        <w:t xml:space="preserve">ي </w:t>
      </w:r>
    </w:p>
    <w:p w:rsidR="00F2131C" w:rsidRDefault="00F2131C" w:rsidP="00AC3818">
      <w:pPr>
        <w:spacing w:line="276" w:lineRule="auto"/>
        <w:ind w:hanging="29"/>
        <w:jc w:val="center"/>
        <w:rPr>
          <w:rFonts w:cs="Simplified Arabic" w:hint="cs"/>
          <w:rtl/>
        </w:rPr>
      </w:pPr>
      <w:r>
        <w:rPr>
          <w:rFonts w:cs="Simplified Arabic" w:hint="cs"/>
          <w:b/>
          <w:bCs/>
          <w:rtl/>
        </w:rPr>
        <w:t xml:space="preserve"> </w:t>
      </w:r>
      <w:r w:rsidR="001F49CE" w:rsidRPr="00A52DCA">
        <w:rPr>
          <w:rFonts w:cs="Simplified Arabic" w:hint="cs"/>
          <w:b/>
          <w:bCs/>
          <w:rtl/>
        </w:rPr>
        <w:t>تمييز الح</w:t>
      </w:r>
      <w:r w:rsidR="001541F6" w:rsidRPr="00A52DCA">
        <w:rPr>
          <w:rFonts w:cs="Simplified Arabic" w:hint="cs"/>
          <w:b/>
          <w:bCs/>
          <w:rtl/>
        </w:rPr>
        <w:t>ـ</w:t>
      </w:r>
      <w:r w:rsidR="001F49CE" w:rsidRPr="00A52DCA">
        <w:rPr>
          <w:rFonts w:cs="Simplified Arabic" w:hint="cs"/>
          <w:b/>
          <w:bCs/>
          <w:rtl/>
        </w:rPr>
        <w:t>والة التجاري</w:t>
      </w:r>
      <w:r w:rsidR="001541F6" w:rsidRPr="00A52DCA">
        <w:rPr>
          <w:rFonts w:cs="Simplified Arabic" w:hint="cs"/>
          <w:b/>
          <w:bCs/>
          <w:rtl/>
        </w:rPr>
        <w:t>ـ</w:t>
      </w:r>
      <w:r w:rsidR="001F49CE" w:rsidRPr="00A52DCA">
        <w:rPr>
          <w:rFonts w:cs="Simplified Arabic" w:hint="cs"/>
          <w:b/>
          <w:bCs/>
          <w:rtl/>
        </w:rPr>
        <w:t>ة الالكترونية مما يشتبه بها</w:t>
      </w:r>
    </w:p>
    <w:p w:rsidR="001F49CE" w:rsidRPr="00A52DCA" w:rsidRDefault="001541F6" w:rsidP="00AC778C">
      <w:pPr>
        <w:spacing w:line="276" w:lineRule="auto"/>
        <w:ind w:firstLine="720"/>
        <w:jc w:val="left"/>
        <w:rPr>
          <w:rFonts w:cs="Simplified Arabic"/>
          <w:rtl/>
        </w:rPr>
      </w:pPr>
      <w:r w:rsidRPr="00A52DCA">
        <w:rPr>
          <w:rFonts w:cs="Simplified Arabic" w:hint="cs"/>
          <w:rtl/>
        </w:rPr>
        <w:t>تماثل</w:t>
      </w:r>
      <w:r w:rsidR="001F49CE" w:rsidRPr="00A52DCA">
        <w:rPr>
          <w:rFonts w:cs="Simplified Arabic" w:hint="cs"/>
          <w:rtl/>
        </w:rPr>
        <w:t xml:space="preserve"> الح</w:t>
      </w:r>
      <w:r w:rsidRPr="00A52DCA">
        <w:rPr>
          <w:rFonts w:cs="Simplified Arabic" w:hint="cs"/>
          <w:rtl/>
        </w:rPr>
        <w:t>ـ</w:t>
      </w:r>
      <w:r w:rsidR="001F49CE" w:rsidRPr="00A52DCA">
        <w:rPr>
          <w:rFonts w:cs="Simplified Arabic" w:hint="cs"/>
          <w:rtl/>
        </w:rPr>
        <w:t>والة التجاري</w:t>
      </w:r>
      <w:r w:rsidRPr="00A52DCA">
        <w:rPr>
          <w:rFonts w:cs="Simplified Arabic" w:hint="cs"/>
          <w:rtl/>
        </w:rPr>
        <w:t>ـة الإ</w:t>
      </w:r>
      <w:r w:rsidR="001F49CE" w:rsidRPr="00A52DCA">
        <w:rPr>
          <w:rFonts w:cs="Simplified Arabic" w:hint="cs"/>
          <w:rtl/>
        </w:rPr>
        <w:t>لكتروني</w:t>
      </w:r>
      <w:r w:rsidRPr="00A52DCA">
        <w:rPr>
          <w:rFonts w:cs="Simplified Arabic" w:hint="cs"/>
          <w:rtl/>
        </w:rPr>
        <w:t>ـ</w:t>
      </w:r>
      <w:r w:rsidR="001F49CE" w:rsidRPr="00A52DCA">
        <w:rPr>
          <w:rFonts w:cs="Simplified Arabic" w:hint="cs"/>
          <w:rtl/>
        </w:rPr>
        <w:t>ة مع نظيراتها من الأوراق التجاري</w:t>
      </w:r>
      <w:r w:rsidRPr="00A52DCA">
        <w:rPr>
          <w:rFonts w:cs="Simplified Arabic" w:hint="cs"/>
          <w:rtl/>
        </w:rPr>
        <w:t>ـ</w:t>
      </w:r>
      <w:r w:rsidR="001F49CE" w:rsidRPr="00A52DCA">
        <w:rPr>
          <w:rFonts w:cs="Simplified Arabic" w:hint="cs"/>
          <w:rtl/>
        </w:rPr>
        <w:t xml:space="preserve">ة في كثير من الخصائص والصفات، بيد أن هناك مميزات تجعلها مختلفة عنها، </w:t>
      </w:r>
      <w:r w:rsidRPr="00A52DCA">
        <w:rPr>
          <w:rFonts w:cs="Simplified Arabic" w:hint="cs"/>
          <w:rtl/>
        </w:rPr>
        <w:t>عليه سنتناول هنا</w:t>
      </w:r>
      <w:r w:rsidR="001F49CE" w:rsidRPr="00A52DCA">
        <w:rPr>
          <w:rFonts w:cs="Simplified Arabic" w:hint="cs"/>
          <w:rtl/>
        </w:rPr>
        <w:t xml:space="preserve"> تمييزها ممّا يشتبه بها، من خلال التقسيم إلى :-</w:t>
      </w:r>
    </w:p>
    <w:p w:rsidR="001F49CE" w:rsidRPr="00A52DCA" w:rsidRDefault="001F49CE" w:rsidP="00A52DCA">
      <w:pPr>
        <w:spacing w:line="276" w:lineRule="auto"/>
        <w:rPr>
          <w:rFonts w:cs="Simplified Arabic"/>
          <w:rtl/>
        </w:rPr>
      </w:pPr>
      <w:r w:rsidRPr="00A52DCA">
        <w:rPr>
          <w:rFonts w:cs="Simplified Arabic" w:hint="cs"/>
          <w:b/>
          <w:bCs/>
          <w:rtl/>
        </w:rPr>
        <w:t xml:space="preserve">الفرع الأول:- </w:t>
      </w:r>
      <w:r w:rsidRPr="00A52DCA">
        <w:rPr>
          <w:rFonts w:cs="Simplified Arabic" w:hint="cs"/>
          <w:rtl/>
        </w:rPr>
        <w:t>تميي</w:t>
      </w:r>
      <w:r w:rsidR="001541F6" w:rsidRPr="00A52DCA">
        <w:rPr>
          <w:rFonts w:cs="Simplified Arabic" w:hint="cs"/>
          <w:rtl/>
        </w:rPr>
        <w:t>ـ</w:t>
      </w:r>
      <w:r w:rsidRPr="00A52DCA">
        <w:rPr>
          <w:rFonts w:cs="Simplified Arabic" w:hint="cs"/>
          <w:rtl/>
        </w:rPr>
        <w:t>زها من الحوالة التج</w:t>
      </w:r>
      <w:r w:rsidR="001541F6" w:rsidRPr="00A52DCA">
        <w:rPr>
          <w:rFonts w:cs="Simplified Arabic" w:hint="cs"/>
          <w:rtl/>
        </w:rPr>
        <w:t>ـ</w:t>
      </w:r>
      <w:r w:rsidRPr="00A52DCA">
        <w:rPr>
          <w:rFonts w:cs="Simplified Arabic" w:hint="cs"/>
          <w:rtl/>
        </w:rPr>
        <w:t>ارية الورقية.</w:t>
      </w:r>
    </w:p>
    <w:p w:rsidR="001F49CE" w:rsidRDefault="001F49CE" w:rsidP="00A52DCA">
      <w:pPr>
        <w:spacing w:line="276" w:lineRule="auto"/>
        <w:rPr>
          <w:rFonts w:cs="Simplified Arabic" w:hint="cs"/>
          <w:rtl/>
        </w:rPr>
      </w:pPr>
      <w:r w:rsidRPr="00A52DCA">
        <w:rPr>
          <w:rFonts w:cs="Simplified Arabic" w:hint="cs"/>
          <w:b/>
          <w:bCs/>
          <w:rtl/>
        </w:rPr>
        <w:t xml:space="preserve">الفرع الثاني:- </w:t>
      </w:r>
      <w:r w:rsidRPr="00A52DCA">
        <w:rPr>
          <w:rFonts w:cs="Simplified Arabic" w:hint="cs"/>
          <w:rtl/>
        </w:rPr>
        <w:t>تمييزها من الصك الالكتروني.</w:t>
      </w:r>
    </w:p>
    <w:p w:rsidR="00AC3818" w:rsidRPr="00AC3818" w:rsidRDefault="00AC3818" w:rsidP="00A52DCA">
      <w:pPr>
        <w:spacing w:line="276" w:lineRule="auto"/>
        <w:rPr>
          <w:rFonts w:cs="Simplified Arabic"/>
          <w:sz w:val="16"/>
          <w:szCs w:val="16"/>
          <w:rtl/>
        </w:rPr>
      </w:pPr>
    </w:p>
    <w:p w:rsidR="001F49CE" w:rsidRPr="00A52DCA" w:rsidRDefault="001F49CE" w:rsidP="00AC3818">
      <w:pPr>
        <w:spacing w:line="276" w:lineRule="auto"/>
        <w:ind w:hanging="29"/>
        <w:jc w:val="center"/>
        <w:rPr>
          <w:rFonts w:cs="Simplified Arabic"/>
          <w:b/>
          <w:bCs/>
          <w:rtl/>
        </w:rPr>
      </w:pPr>
      <w:r w:rsidRPr="00A52DCA">
        <w:rPr>
          <w:rFonts w:cs="Simplified Arabic" w:hint="cs"/>
          <w:b/>
          <w:bCs/>
          <w:rtl/>
        </w:rPr>
        <w:t xml:space="preserve">الفرع الأول </w:t>
      </w:r>
      <w:r w:rsidR="00AC3818">
        <w:rPr>
          <w:rFonts w:cs="Simplified Arabic" w:hint="cs"/>
          <w:b/>
          <w:bCs/>
          <w:rtl/>
        </w:rPr>
        <w:t>:-</w:t>
      </w:r>
      <w:r w:rsidRPr="00A52DCA">
        <w:rPr>
          <w:rFonts w:cs="Simplified Arabic" w:hint="cs"/>
          <w:b/>
          <w:bCs/>
          <w:rtl/>
        </w:rPr>
        <w:t>تمييز الحوالة التجاري</w:t>
      </w:r>
      <w:r w:rsidR="001541F6" w:rsidRPr="00A52DCA">
        <w:rPr>
          <w:rFonts w:cs="Simplified Arabic" w:hint="cs"/>
          <w:b/>
          <w:bCs/>
          <w:rtl/>
        </w:rPr>
        <w:t>ـ</w:t>
      </w:r>
      <w:r w:rsidRPr="00A52DCA">
        <w:rPr>
          <w:rFonts w:cs="Simplified Arabic" w:hint="cs"/>
          <w:b/>
          <w:bCs/>
          <w:rtl/>
        </w:rPr>
        <w:t>ة الالكتروني</w:t>
      </w:r>
      <w:r w:rsidR="001541F6" w:rsidRPr="00A52DCA">
        <w:rPr>
          <w:rFonts w:cs="Simplified Arabic" w:hint="cs"/>
          <w:b/>
          <w:bCs/>
          <w:rtl/>
        </w:rPr>
        <w:t>ـ</w:t>
      </w:r>
      <w:r w:rsidRPr="00A52DCA">
        <w:rPr>
          <w:rFonts w:cs="Simplified Arabic" w:hint="cs"/>
          <w:b/>
          <w:bCs/>
          <w:rtl/>
        </w:rPr>
        <w:t>ة من الحوالة التجاري</w:t>
      </w:r>
      <w:r w:rsidR="001541F6" w:rsidRPr="00A52DCA">
        <w:rPr>
          <w:rFonts w:cs="Simplified Arabic" w:hint="cs"/>
          <w:b/>
          <w:bCs/>
          <w:rtl/>
        </w:rPr>
        <w:t>ـ</w:t>
      </w:r>
      <w:r w:rsidRPr="00A52DCA">
        <w:rPr>
          <w:rFonts w:cs="Simplified Arabic" w:hint="cs"/>
          <w:b/>
          <w:bCs/>
          <w:rtl/>
        </w:rPr>
        <w:t>ة الورقية.</w:t>
      </w:r>
    </w:p>
    <w:p w:rsidR="001F49CE" w:rsidRPr="00A52DCA" w:rsidRDefault="001F49CE" w:rsidP="00A52DCA">
      <w:pPr>
        <w:spacing w:line="276" w:lineRule="auto"/>
        <w:ind w:firstLine="720"/>
        <w:rPr>
          <w:rFonts w:cs="Simplified Arabic"/>
          <w:rtl/>
        </w:rPr>
      </w:pPr>
      <w:r w:rsidRPr="00A52DCA">
        <w:rPr>
          <w:rFonts w:cs="Simplified Arabic" w:hint="cs"/>
          <w:rtl/>
        </w:rPr>
        <w:t>هناك تشابهات وفروق بين الح</w:t>
      </w:r>
      <w:r w:rsidR="00B212C2" w:rsidRPr="00A52DCA">
        <w:rPr>
          <w:rFonts w:cs="Simplified Arabic" w:hint="cs"/>
          <w:rtl/>
        </w:rPr>
        <w:t>ـ</w:t>
      </w:r>
      <w:r w:rsidRPr="00A52DCA">
        <w:rPr>
          <w:rFonts w:cs="Simplified Arabic" w:hint="cs"/>
          <w:rtl/>
        </w:rPr>
        <w:t>والة التجاري</w:t>
      </w:r>
      <w:r w:rsidR="00B212C2" w:rsidRPr="00A52DCA">
        <w:rPr>
          <w:rFonts w:cs="Simplified Arabic" w:hint="cs"/>
          <w:rtl/>
        </w:rPr>
        <w:t>ـ</w:t>
      </w:r>
      <w:r w:rsidRPr="00A52DCA">
        <w:rPr>
          <w:rFonts w:cs="Simplified Arabic" w:hint="cs"/>
          <w:rtl/>
        </w:rPr>
        <w:t>ة الالكترونية والح</w:t>
      </w:r>
      <w:r w:rsidR="00B212C2" w:rsidRPr="00A52DCA">
        <w:rPr>
          <w:rFonts w:cs="Simplified Arabic" w:hint="cs"/>
          <w:rtl/>
        </w:rPr>
        <w:t>ـ</w:t>
      </w:r>
      <w:r w:rsidRPr="00A52DCA">
        <w:rPr>
          <w:rFonts w:cs="Simplified Arabic" w:hint="cs"/>
          <w:rtl/>
        </w:rPr>
        <w:t>والة التجارية الورقية يمكن إجمالها بالآتي:-</w:t>
      </w:r>
    </w:p>
    <w:p w:rsidR="001F49CE" w:rsidRPr="00A52DCA" w:rsidRDefault="001F49CE" w:rsidP="00AC3818">
      <w:pPr>
        <w:spacing w:line="276" w:lineRule="auto"/>
        <w:ind w:firstLine="0"/>
        <w:rPr>
          <w:rFonts w:cs="Simplified Arabic"/>
          <w:b/>
          <w:bCs/>
          <w:rtl/>
        </w:rPr>
      </w:pPr>
      <w:r w:rsidRPr="00A52DCA">
        <w:rPr>
          <w:rFonts w:cs="Simplified Arabic" w:hint="cs"/>
          <w:b/>
          <w:bCs/>
          <w:rtl/>
        </w:rPr>
        <w:t>أولا- التشابه</w:t>
      </w:r>
      <w:r w:rsidR="00AC3818">
        <w:rPr>
          <w:rFonts w:cs="Simplified Arabic" w:hint="cs"/>
          <w:b/>
          <w:bCs/>
          <w:rtl/>
        </w:rPr>
        <w:t>:</w:t>
      </w:r>
    </w:p>
    <w:p w:rsidR="001F49CE" w:rsidRPr="00A52DCA" w:rsidRDefault="00A26F0A" w:rsidP="00A52DCA">
      <w:pPr>
        <w:spacing w:line="276" w:lineRule="auto"/>
        <w:ind w:firstLine="720"/>
        <w:rPr>
          <w:rFonts w:cs="Simplified Arabic"/>
          <w:rtl/>
        </w:rPr>
      </w:pPr>
      <w:r w:rsidRPr="00A52DCA">
        <w:rPr>
          <w:rFonts w:cs="Simplified Arabic" w:hint="cs"/>
          <w:rtl/>
        </w:rPr>
        <w:t>ت</w:t>
      </w:r>
      <w:r w:rsidR="001F49CE" w:rsidRPr="00A52DCA">
        <w:rPr>
          <w:rFonts w:cs="Simplified Arabic" w:hint="cs"/>
          <w:rtl/>
        </w:rPr>
        <w:t>شابه الح</w:t>
      </w:r>
      <w:r w:rsidRPr="00A52DCA">
        <w:rPr>
          <w:rFonts w:cs="Simplified Arabic" w:hint="cs"/>
          <w:rtl/>
        </w:rPr>
        <w:t>ـ</w:t>
      </w:r>
      <w:r w:rsidR="001F49CE" w:rsidRPr="00A52DCA">
        <w:rPr>
          <w:rFonts w:cs="Simplified Arabic" w:hint="cs"/>
          <w:rtl/>
        </w:rPr>
        <w:t>والة التجاري</w:t>
      </w:r>
      <w:r w:rsidRPr="00A52DCA">
        <w:rPr>
          <w:rFonts w:cs="Simplified Arabic" w:hint="cs"/>
          <w:rtl/>
        </w:rPr>
        <w:t>ـ</w:t>
      </w:r>
      <w:r w:rsidR="001F49CE" w:rsidRPr="00A52DCA">
        <w:rPr>
          <w:rFonts w:cs="Simplified Arabic" w:hint="cs"/>
          <w:rtl/>
        </w:rPr>
        <w:t>ة الالكتروني</w:t>
      </w:r>
      <w:r w:rsidRPr="00A52DCA">
        <w:rPr>
          <w:rFonts w:cs="Simplified Arabic" w:hint="cs"/>
          <w:rtl/>
        </w:rPr>
        <w:t>ـ</w:t>
      </w:r>
      <w:r w:rsidR="001F49CE" w:rsidRPr="00A52DCA">
        <w:rPr>
          <w:rFonts w:cs="Simplified Arabic" w:hint="cs"/>
          <w:rtl/>
        </w:rPr>
        <w:t>ة مع الورقية من جهة الاصطلاح الذي يُطلق على كلتيهما، وكذلك يكون التشاب</w:t>
      </w:r>
      <w:r w:rsidRPr="00A52DCA">
        <w:rPr>
          <w:rFonts w:cs="Simplified Arabic" w:hint="cs"/>
          <w:rtl/>
        </w:rPr>
        <w:t>ه من جهة البيانـات التي يشترط أن تحتوي</w:t>
      </w:r>
      <w:r w:rsidR="001F49CE" w:rsidRPr="00A52DCA">
        <w:rPr>
          <w:rFonts w:cs="Simplified Arabic" w:hint="cs"/>
          <w:rtl/>
        </w:rPr>
        <w:t xml:space="preserve">ها الحوالة التجارية </w:t>
      </w:r>
      <w:r w:rsidRPr="00A52DCA">
        <w:rPr>
          <w:rFonts w:cs="Simplified Arabic" w:hint="cs"/>
          <w:rtl/>
        </w:rPr>
        <w:t>الإ</w:t>
      </w:r>
      <w:r w:rsidR="001F49CE" w:rsidRPr="00A52DCA">
        <w:rPr>
          <w:rFonts w:cs="Simplified Arabic" w:hint="cs"/>
          <w:rtl/>
        </w:rPr>
        <w:t>لكتروني</w:t>
      </w:r>
      <w:r w:rsidRPr="00A52DCA">
        <w:rPr>
          <w:rFonts w:cs="Simplified Arabic" w:hint="cs"/>
          <w:rtl/>
        </w:rPr>
        <w:t>ـ</w:t>
      </w:r>
      <w:r w:rsidR="001F49CE" w:rsidRPr="00A52DCA">
        <w:rPr>
          <w:rFonts w:cs="Simplified Arabic" w:hint="cs"/>
          <w:rtl/>
        </w:rPr>
        <w:t>ة، فيجب أن تكون ذات البيان</w:t>
      </w:r>
      <w:r w:rsidRPr="00A52DCA">
        <w:rPr>
          <w:rFonts w:cs="Simplified Arabic" w:hint="cs"/>
          <w:rtl/>
        </w:rPr>
        <w:t>ـ</w:t>
      </w:r>
      <w:r w:rsidR="001F49CE" w:rsidRPr="00A52DCA">
        <w:rPr>
          <w:rFonts w:cs="Simplified Arabic" w:hint="cs"/>
          <w:rtl/>
        </w:rPr>
        <w:t>ات الإلزامي</w:t>
      </w:r>
      <w:r w:rsidRPr="00A52DCA">
        <w:rPr>
          <w:rFonts w:cs="Simplified Arabic" w:hint="cs"/>
          <w:rtl/>
        </w:rPr>
        <w:t xml:space="preserve">ـة التي يطلب </w:t>
      </w:r>
      <w:r w:rsidR="001F49CE" w:rsidRPr="00A52DCA">
        <w:rPr>
          <w:rFonts w:cs="Simplified Arabic" w:hint="cs"/>
          <w:rtl/>
        </w:rPr>
        <w:t>قانون</w:t>
      </w:r>
      <w:r w:rsidRPr="00A52DCA">
        <w:rPr>
          <w:rFonts w:cs="Simplified Arabic" w:hint="cs"/>
          <w:rtl/>
        </w:rPr>
        <w:t xml:space="preserve"> الصرف</w:t>
      </w:r>
      <w:r w:rsidR="001F49CE" w:rsidRPr="00A52DCA">
        <w:rPr>
          <w:rFonts w:cs="Simplified Arabic" w:hint="cs"/>
          <w:rtl/>
        </w:rPr>
        <w:t xml:space="preserve"> توافرها في الحوالة حتى تُعد تجارية، فإذا فقدت أحدى هذه البيانات، فهي بالتالي تفقد الصفة التجارية تبعًا لذلك.</w:t>
      </w:r>
    </w:p>
    <w:p w:rsidR="001F49CE" w:rsidRPr="00A52DCA" w:rsidRDefault="001F49CE" w:rsidP="00A52DCA">
      <w:pPr>
        <w:spacing w:line="276" w:lineRule="auto"/>
        <w:ind w:firstLine="720"/>
        <w:rPr>
          <w:rFonts w:cs="Simplified Arabic"/>
          <w:rtl/>
        </w:rPr>
      </w:pPr>
      <w:r w:rsidRPr="00A52DCA">
        <w:rPr>
          <w:rFonts w:cs="Simplified Arabic" w:hint="cs"/>
          <w:rtl/>
        </w:rPr>
        <w:t>كذلك تت</w:t>
      </w:r>
      <w:r w:rsidR="00D15F3B" w:rsidRPr="00A52DCA">
        <w:rPr>
          <w:rFonts w:cs="Simplified Arabic" w:hint="cs"/>
          <w:rtl/>
        </w:rPr>
        <w:t>ماثل هذه الورقة مع نظيرتها</w:t>
      </w:r>
      <w:r w:rsidRPr="00A52DCA">
        <w:rPr>
          <w:rFonts w:cs="Simplified Arabic" w:hint="cs"/>
          <w:rtl/>
        </w:rPr>
        <w:t xml:space="preserve"> الورقية من جهة الخض</w:t>
      </w:r>
      <w:r w:rsidR="00D15F3B" w:rsidRPr="00A52DCA">
        <w:rPr>
          <w:rFonts w:cs="Simplified Arabic" w:hint="cs"/>
          <w:rtl/>
        </w:rPr>
        <w:t>ـ</w:t>
      </w:r>
      <w:r w:rsidRPr="00A52DCA">
        <w:rPr>
          <w:rFonts w:cs="Simplified Arabic" w:hint="cs"/>
          <w:rtl/>
        </w:rPr>
        <w:t xml:space="preserve">وع للأحكام الصرفية، فالورقية تخضع لقواعد القانون الصرفي التي نظم أحكامها </w:t>
      </w:r>
      <w:r w:rsidR="00D15F3B" w:rsidRPr="00A52DCA">
        <w:rPr>
          <w:rFonts w:cs="Simplified Arabic" w:hint="cs"/>
          <w:rtl/>
        </w:rPr>
        <w:t>ال</w:t>
      </w:r>
      <w:r w:rsidRPr="00A52DCA">
        <w:rPr>
          <w:rFonts w:cs="Simplified Arabic" w:hint="cs"/>
          <w:rtl/>
        </w:rPr>
        <w:t>قانون التجاري العراق</w:t>
      </w:r>
      <w:r w:rsidR="00D15F3B" w:rsidRPr="00A52DCA">
        <w:rPr>
          <w:rFonts w:cs="Simplified Arabic" w:hint="cs"/>
          <w:rtl/>
        </w:rPr>
        <w:t>ـ</w:t>
      </w:r>
      <w:r w:rsidRPr="00A52DCA">
        <w:rPr>
          <w:rFonts w:cs="Simplified Arabic" w:hint="cs"/>
          <w:rtl/>
        </w:rPr>
        <w:t>ي الناف</w:t>
      </w:r>
      <w:r w:rsidR="00D15F3B" w:rsidRPr="00A52DCA">
        <w:rPr>
          <w:rFonts w:cs="Simplified Arabic" w:hint="cs"/>
          <w:rtl/>
        </w:rPr>
        <w:t>ـ</w:t>
      </w:r>
      <w:r w:rsidRPr="00A52DCA">
        <w:rPr>
          <w:rFonts w:cs="Simplified Arabic" w:hint="cs"/>
          <w:rtl/>
        </w:rPr>
        <w:t>ذ، وكذلك الحوال</w:t>
      </w:r>
      <w:r w:rsidR="00D15F3B" w:rsidRPr="00A52DCA">
        <w:rPr>
          <w:rFonts w:cs="Simplified Arabic" w:hint="cs"/>
          <w:rtl/>
        </w:rPr>
        <w:t>ـة الإ</w:t>
      </w:r>
      <w:r w:rsidRPr="00A52DCA">
        <w:rPr>
          <w:rFonts w:cs="Simplified Arabic" w:hint="cs"/>
          <w:rtl/>
        </w:rPr>
        <w:t>لكتروني</w:t>
      </w:r>
      <w:r w:rsidR="00D15F3B" w:rsidRPr="00A52DCA">
        <w:rPr>
          <w:rFonts w:cs="Simplified Arabic" w:hint="cs"/>
          <w:rtl/>
        </w:rPr>
        <w:t>ـ</w:t>
      </w:r>
      <w:r w:rsidRPr="00A52DCA">
        <w:rPr>
          <w:rFonts w:cs="Simplified Arabic" w:hint="cs"/>
          <w:rtl/>
        </w:rPr>
        <w:t>ة تخضع لذات ال</w:t>
      </w:r>
      <w:r w:rsidR="00D15F3B" w:rsidRPr="00A52DCA">
        <w:rPr>
          <w:rFonts w:cs="Simplified Arabic" w:hint="cs"/>
          <w:rtl/>
        </w:rPr>
        <w:t>أحكام</w:t>
      </w:r>
      <w:r w:rsidRPr="00A52DCA">
        <w:rPr>
          <w:rFonts w:cs="Simplified Arabic" w:hint="cs"/>
          <w:rtl/>
        </w:rPr>
        <w:t xml:space="preserve"> الصرفية، وهذا ب</w:t>
      </w:r>
      <w:r w:rsidR="00D15F3B" w:rsidRPr="00A52DCA">
        <w:rPr>
          <w:rFonts w:cs="Simplified Arabic" w:hint="cs"/>
          <w:rtl/>
        </w:rPr>
        <w:t xml:space="preserve">صريح </w:t>
      </w:r>
      <w:r w:rsidRPr="00A52DCA">
        <w:rPr>
          <w:rFonts w:cs="Simplified Arabic" w:hint="cs"/>
          <w:rtl/>
        </w:rPr>
        <w:t>نص الم</w:t>
      </w:r>
      <w:r w:rsidR="00D15F3B" w:rsidRPr="00A52DCA">
        <w:rPr>
          <w:rFonts w:cs="Simplified Arabic" w:hint="cs"/>
          <w:rtl/>
        </w:rPr>
        <w:t>ـ</w:t>
      </w:r>
      <w:r w:rsidRPr="00A52DCA">
        <w:rPr>
          <w:rFonts w:cs="Simplified Arabic" w:hint="cs"/>
          <w:rtl/>
        </w:rPr>
        <w:t xml:space="preserve">ادة (23/2) </w:t>
      </w:r>
      <w:r w:rsidRPr="00A52DCA">
        <w:rPr>
          <w:rFonts w:cs="Simplified Arabic" w:hint="cs"/>
          <w:rtl/>
        </w:rPr>
        <w:lastRenderedPageBreak/>
        <w:t>من قان</w:t>
      </w:r>
      <w:r w:rsidR="00D15F3B" w:rsidRPr="00A52DCA">
        <w:rPr>
          <w:rFonts w:cs="Simplified Arabic" w:hint="cs"/>
          <w:rtl/>
        </w:rPr>
        <w:t>ـ</w:t>
      </w:r>
      <w:r w:rsidRPr="00A52DCA">
        <w:rPr>
          <w:rFonts w:cs="Simplified Arabic" w:hint="cs"/>
          <w:rtl/>
        </w:rPr>
        <w:t>ون التوقي</w:t>
      </w:r>
      <w:r w:rsidR="00D15F3B" w:rsidRPr="00A52DCA">
        <w:rPr>
          <w:rFonts w:cs="Simplified Arabic" w:hint="cs"/>
          <w:rtl/>
        </w:rPr>
        <w:t>ـ</w:t>
      </w:r>
      <w:r w:rsidRPr="00A52DCA">
        <w:rPr>
          <w:rFonts w:cs="Simplified Arabic" w:hint="cs"/>
          <w:rtl/>
        </w:rPr>
        <w:t>ع الالكترون</w:t>
      </w:r>
      <w:r w:rsidR="00D15F3B" w:rsidRPr="00A52DCA">
        <w:rPr>
          <w:rFonts w:cs="Simplified Arabic" w:hint="cs"/>
          <w:rtl/>
        </w:rPr>
        <w:t>ـ</w:t>
      </w:r>
      <w:r w:rsidRPr="00A52DCA">
        <w:rPr>
          <w:rFonts w:cs="Simplified Arabic" w:hint="cs"/>
          <w:rtl/>
        </w:rPr>
        <w:t>ي والمعام</w:t>
      </w:r>
      <w:r w:rsidR="00D15F3B" w:rsidRPr="00A52DCA">
        <w:rPr>
          <w:rFonts w:cs="Simplified Arabic" w:hint="cs"/>
          <w:rtl/>
        </w:rPr>
        <w:t>ـ</w:t>
      </w:r>
      <w:r w:rsidRPr="00A52DCA">
        <w:rPr>
          <w:rFonts w:cs="Simplified Arabic" w:hint="cs"/>
          <w:rtl/>
        </w:rPr>
        <w:t>لات الالكتروني</w:t>
      </w:r>
      <w:r w:rsidR="00D15F3B" w:rsidRPr="00A52DCA">
        <w:rPr>
          <w:rFonts w:cs="Simplified Arabic" w:hint="cs"/>
          <w:rtl/>
        </w:rPr>
        <w:t>ـ</w:t>
      </w:r>
      <w:r w:rsidRPr="00A52DCA">
        <w:rPr>
          <w:rFonts w:cs="Simplified Arabic" w:hint="cs"/>
          <w:rtl/>
        </w:rPr>
        <w:t>ة، فقد نصت على أن ‘‘تسري أحكام الأوراق التجاري</w:t>
      </w:r>
      <w:r w:rsidR="00D15F3B" w:rsidRPr="00A52DCA">
        <w:rPr>
          <w:rFonts w:cs="Simplified Arabic" w:hint="cs"/>
          <w:rtl/>
        </w:rPr>
        <w:t>ـ</w:t>
      </w:r>
      <w:r w:rsidRPr="00A52DCA">
        <w:rPr>
          <w:rFonts w:cs="Simplified Arabic" w:hint="cs"/>
          <w:rtl/>
        </w:rPr>
        <w:t>ة والمالي</w:t>
      </w:r>
      <w:r w:rsidR="00D15F3B" w:rsidRPr="00A52DCA">
        <w:rPr>
          <w:rFonts w:cs="Simplified Arabic" w:hint="cs"/>
          <w:rtl/>
        </w:rPr>
        <w:t>ـ</w:t>
      </w:r>
      <w:r w:rsidRPr="00A52DCA">
        <w:rPr>
          <w:rFonts w:cs="Simplified Arabic" w:hint="cs"/>
          <w:rtl/>
        </w:rPr>
        <w:t>ة الورقي</w:t>
      </w:r>
      <w:r w:rsidR="00D15F3B" w:rsidRPr="00A52DCA">
        <w:rPr>
          <w:rFonts w:cs="Simplified Arabic" w:hint="cs"/>
          <w:rtl/>
        </w:rPr>
        <w:t>ـ</w:t>
      </w:r>
      <w:r w:rsidRPr="00A52DCA">
        <w:rPr>
          <w:rFonts w:cs="Simplified Arabic" w:hint="cs"/>
          <w:rtl/>
        </w:rPr>
        <w:t>ة المنصوص عليها في القانون على الأوراق التجارية والمالية الالكترونية بما ينسج</w:t>
      </w:r>
      <w:r w:rsidR="00D15F3B" w:rsidRPr="00A52DCA">
        <w:rPr>
          <w:rFonts w:cs="Simplified Arabic" w:hint="cs"/>
          <w:rtl/>
        </w:rPr>
        <w:t>ـ</w:t>
      </w:r>
      <w:r w:rsidRPr="00A52DCA">
        <w:rPr>
          <w:rFonts w:cs="Simplified Arabic" w:hint="cs"/>
          <w:rtl/>
        </w:rPr>
        <w:t>م وأحك</w:t>
      </w:r>
      <w:r w:rsidR="00D15F3B" w:rsidRPr="00A52DCA">
        <w:rPr>
          <w:rFonts w:cs="Simplified Arabic" w:hint="cs"/>
          <w:rtl/>
        </w:rPr>
        <w:t>ـ</w:t>
      </w:r>
      <w:r w:rsidRPr="00A52DCA">
        <w:rPr>
          <w:rFonts w:cs="Simplified Arabic" w:hint="cs"/>
          <w:rtl/>
        </w:rPr>
        <w:t>ام ه</w:t>
      </w:r>
      <w:r w:rsidR="00D15F3B" w:rsidRPr="00A52DCA">
        <w:rPr>
          <w:rFonts w:cs="Simplified Arabic" w:hint="cs"/>
          <w:rtl/>
        </w:rPr>
        <w:t>ـ</w:t>
      </w:r>
      <w:r w:rsidRPr="00A52DCA">
        <w:rPr>
          <w:rFonts w:cs="Simplified Arabic" w:hint="cs"/>
          <w:rtl/>
        </w:rPr>
        <w:t>ذا القان</w:t>
      </w:r>
      <w:r w:rsidR="00D15F3B" w:rsidRPr="00A52DCA">
        <w:rPr>
          <w:rFonts w:cs="Simplified Arabic" w:hint="cs"/>
          <w:rtl/>
        </w:rPr>
        <w:t>ـ</w:t>
      </w:r>
      <w:r w:rsidRPr="00A52DCA">
        <w:rPr>
          <w:rFonts w:cs="Simplified Arabic" w:hint="cs"/>
          <w:rtl/>
        </w:rPr>
        <w:t>ون’’.</w:t>
      </w:r>
    </w:p>
    <w:p w:rsidR="001F49CE" w:rsidRPr="00A52DCA" w:rsidRDefault="00B76BC6" w:rsidP="00B76BC6">
      <w:pPr>
        <w:spacing w:line="276" w:lineRule="auto"/>
        <w:ind w:firstLine="0"/>
        <w:rPr>
          <w:rFonts w:cs="Simplified Arabic"/>
          <w:b/>
          <w:bCs/>
          <w:rtl/>
        </w:rPr>
      </w:pPr>
      <w:r>
        <w:rPr>
          <w:rFonts w:cs="Simplified Arabic" w:hint="cs"/>
          <w:b/>
          <w:bCs/>
          <w:rtl/>
        </w:rPr>
        <w:t>ثانيًا</w:t>
      </w:r>
      <w:r w:rsidR="001F49CE" w:rsidRPr="00A52DCA">
        <w:rPr>
          <w:rFonts w:cs="Simplified Arabic" w:hint="cs"/>
          <w:b/>
          <w:bCs/>
          <w:rtl/>
        </w:rPr>
        <w:t>- الاختلاف</w:t>
      </w:r>
      <w:r>
        <w:rPr>
          <w:rFonts w:cs="Simplified Arabic" w:hint="cs"/>
          <w:b/>
          <w:bCs/>
          <w:rtl/>
        </w:rPr>
        <w:t>:</w:t>
      </w:r>
    </w:p>
    <w:p w:rsidR="001F49CE" w:rsidRPr="00A52DCA" w:rsidRDefault="00D15F3B" w:rsidP="00A52DCA">
      <w:pPr>
        <w:spacing w:line="276" w:lineRule="auto"/>
        <w:ind w:firstLine="720"/>
        <w:rPr>
          <w:rFonts w:cs="Simplified Arabic"/>
          <w:rtl/>
        </w:rPr>
      </w:pPr>
      <w:r w:rsidRPr="00A52DCA">
        <w:rPr>
          <w:rFonts w:cs="Simplified Arabic" w:hint="cs"/>
          <w:rtl/>
        </w:rPr>
        <w:t>ب</w:t>
      </w:r>
      <w:r w:rsidR="001F49CE" w:rsidRPr="00A52DCA">
        <w:rPr>
          <w:rFonts w:cs="Simplified Arabic" w:hint="cs"/>
          <w:rtl/>
        </w:rPr>
        <w:t>الرغم من الت</w:t>
      </w:r>
      <w:r w:rsidRPr="00A52DCA">
        <w:rPr>
          <w:rFonts w:cs="Simplified Arabic" w:hint="cs"/>
          <w:rtl/>
        </w:rPr>
        <w:t>ماثل</w:t>
      </w:r>
      <w:r w:rsidR="001F49CE" w:rsidRPr="00A52DCA">
        <w:rPr>
          <w:rFonts w:cs="Simplified Arabic" w:hint="cs"/>
          <w:rtl/>
        </w:rPr>
        <w:t xml:space="preserve"> بين الورقتين، </w:t>
      </w:r>
      <w:r w:rsidRPr="00A52DCA">
        <w:rPr>
          <w:rFonts w:cs="Simplified Arabic" w:hint="cs"/>
          <w:rtl/>
        </w:rPr>
        <w:t>لكن</w:t>
      </w:r>
      <w:r w:rsidR="001F49CE" w:rsidRPr="00A52DCA">
        <w:rPr>
          <w:rFonts w:cs="Simplified Arabic" w:hint="cs"/>
          <w:rtl/>
        </w:rPr>
        <w:t xml:space="preserve"> </w:t>
      </w:r>
      <w:r w:rsidRPr="00A52DCA">
        <w:rPr>
          <w:rFonts w:cs="Simplified Arabic" w:hint="cs"/>
          <w:rtl/>
        </w:rPr>
        <w:t>يوجد</w:t>
      </w:r>
      <w:r w:rsidR="001F49CE" w:rsidRPr="00A52DCA">
        <w:rPr>
          <w:rFonts w:cs="Simplified Arabic" w:hint="cs"/>
          <w:rtl/>
        </w:rPr>
        <w:t xml:space="preserve"> فروقًا تكمن بينهم</w:t>
      </w:r>
      <w:r w:rsidRPr="00A52DCA">
        <w:rPr>
          <w:rFonts w:cs="Simplified Arabic" w:hint="cs"/>
          <w:rtl/>
        </w:rPr>
        <w:t>ـ</w:t>
      </w:r>
      <w:r w:rsidR="001F49CE" w:rsidRPr="00A52DCA">
        <w:rPr>
          <w:rFonts w:cs="Simplified Arabic" w:hint="cs"/>
          <w:rtl/>
        </w:rPr>
        <w:t>ا، ت</w:t>
      </w:r>
      <w:r w:rsidRPr="00A52DCA">
        <w:rPr>
          <w:rFonts w:cs="Simplified Arabic" w:hint="cs"/>
          <w:rtl/>
        </w:rPr>
        <w:t>تمثل هذه الفروق من جهة الأسلوب،</w:t>
      </w:r>
      <w:r w:rsidR="001F49CE" w:rsidRPr="00A52DCA">
        <w:rPr>
          <w:rFonts w:cs="Simplified Arabic" w:hint="cs"/>
          <w:rtl/>
        </w:rPr>
        <w:t xml:space="preserve"> </w:t>
      </w:r>
      <w:r w:rsidRPr="00A52DCA">
        <w:rPr>
          <w:rFonts w:cs="Simplified Arabic" w:hint="cs"/>
          <w:rtl/>
        </w:rPr>
        <w:t>ف</w:t>
      </w:r>
      <w:r w:rsidR="001F49CE" w:rsidRPr="00A52DCA">
        <w:rPr>
          <w:rFonts w:cs="Simplified Arabic" w:hint="cs"/>
          <w:rtl/>
        </w:rPr>
        <w:t>الالكترونية</w:t>
      </w:r>
      <w:r w:rsidRPr="00A52DCA">
        <w:rPr>
          <w:rFonts w:cs="Simplified Arabic" w:hint="cs"/>
          <w:rtl/>
        </w:rPr>
        <w:t xml:space="preserve"> تستخدم</w:t>
      </w:r>
      <w:r w:rsidR="001F49CE" w:rsidRPr="00A52DCA">
        <w:rPr>
          <w:rFonts w:cs="Simplified Arabic" w:hint="cs"/>
          <w:rtl/>
        </w:rPr>
        <w:t xml:space="preserve"> وسائل التقنية الحديثة، والتي تتمثل بالرموز الالكترونية سواء أكانت </w:t>
      </w:r>
      <w:r w:rsidRPr="00A52DCA">
        <w:rPr>
          <w:rFonts w:cs="Simplified Arabic" w:hint="cs"/>
          <w:rtl/>
        </w:rPr>
        <w:t>صيغة التوقيع</w:t>
      </w:r>
      <w:r w:rsidR="001F49CE" w:rsidRPr="00A52DCA">
        <w:rPr>
          <w:rFonts w:cs="Simplified Arabic" w:hint="cs"/>
          <w:rtl/>
        </w:rPr>
        <w:t xml:space="preserve"> أم كتابة الكترونية، وهذا ما أضفى عل</w:t>
      </w:r>
      <w:r w:rsidRPr="00A52DCA">
        <w:rPr>
          <w:rFonts w:cs="Simplified Arabic" w:hint="cs"/>
          <w:rtl/>
        </w:rPr>
        <w:t xml:space="preserve">يها </w:t>
      </w:r>
      <w:r w:rsidR="001F49CE" w:rsidRPr="00A52DCA">
        <w:rPr>
          <w:rFonts w:cs="Simplified Arabic" w:hint="cs"/>
          <w:rtl/>
        </w:rPr>
        <w:t>الصفة الالكترونية، ومنحها الفرق عن نظيرته</w:t>
      </w:r>
      <w:r w:rsidRPr="00A52DCA">
        <w:rPr>
          <w:rFonts w:cs="Simplified Arabic" w:hint="cs"/>
          <w:rtl/>
        </w:rPr>
        <w:t>ـ</w:t>
      </w:r>
      <w:r w:rsidR="001F49CE" w:rsidRPr="00A52DCA">
        <w:rPr>
          <w:rFonts w:cs="Simplified Arabic" w:hint="cs"/>
          <w:rtl/>
        </w:rPr>
        <w:t xml:space="preserve">ا الورقية، بينما </w:t>
      </w:r>
      <w:r w:rsidRPr="00A52DCA">
        <w:rPr>
          <w:rFonts w:cs="Simplified Arabic" w:hint="cs"/>
          <w:rtl/>
        </w:rPr>
        <w:t>الأمر</w:t>
      </w:r>
      <w:r w:rsidR="001F49CE" w:rsidRPr="00A52DCA">
        <w:rPr>
          <w:rFonts w:cs="Simplified Arabic" w:hint="cs"/>
          <w:rtl/>
        </w:rPr>
        <w:t xml:space="preserve"> على خلاف ذلك فيما </w:t>
      </w:r>
      <w:r w:rsidRPr="00A52DCA">
        <w:rPr>
          <w:rFonts w:cs="Simplified Arabic" w:hint="cs"/>
          <w:rtl/>
        </w:rPr>
        <w:t>يخص</w:t>
      </w:r>
      <w:r w:rsidR="001F49CE" w:rsidRPr="00A52DCA">
        <w:rPr>
          <w:rFonts w:cs="Simplified Arabic" w:hint="cs"/>
          <w:rtl/>
        </w:rPr>
        <w:t xml:space="preserve"> الح</w:t>
      </w:r>
      <w:r w:rsidRPr="00A52DCA">
        <w:rPr>
          <w:rFonts w:cs="Simplified Arabic" w:hint="cs"/>
          <w:rtl/>
        </w:rPr>
        <w:t>ـ</w:t>
      </w:r>
      <w:r w:rsidR="001F49CE" w:rsidRPr="00A52DCA">
        <w:rPr>
          <w:rFonts w:cs="Simplified Arabic" w:hint="cs"/>
          <w:rtl/>
        </w:rPr>
        <w:t>والة التج</w:t>
      </w:r>
      <w:r w:rsidRPr="00A52DCA">
        <w:rPr>
          <w:rFonts w:cs="Simplified Arabic" w:hint="cs"/>
          <w:rtl/>
        </w:rPr>
        <w:t>ـ</w:t>
      </w:r>
      <w:r w:rsidR="001F49CE" w:rsidRPr="00A52DCA">
        <w:rPr>
          <w:rFonts w:cs="Simplified Arabic" w:hint="cs"/>
          <w:rtl/>
        </w:rPr>
        <w:t>ارية الورقية، والتي يُستعمل في إنشاؤها وسائل تقليدية تتمثل بالقرطاس واليراع، وأسلوب التدوين اليدوي هو الغالب في إصدارها على الأقل بالقدر المتعلق بالتوقيع</w:t>
      </w:r>
      <w:r w:rsidR="001F49CE" w:rsidRPr="00A52DCA">
        <w:rPr>
          <w:rStyle w:val="EndnoteReference"/>
          <w:rFonts w:cs="Simplified Arabic"/>
          <w:rtl/>
        </w:rPr>
        <w:endnoteReference w:customMarkFollows="1" w:id="10"/>
        <w:t>(10)</w:t>
      </w:r>
      <w:r w:rsidR="001F49CE"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 xml:space="preserve">وتختلف أيضًا من جهة المضمون، فالحوالة التجارية الالكترونية بالإضافة </w:t>
      </w:r>
      <w:r w:rsidR="00D15F3B" w:rsidRPr="00A52DCA">
        <w:rPr>
          <w:rFonts w:cs="Simplified Arabic" w:hint="cs"/>
          <w:rtl/>
        </w:rPr>
        <w:t>للبيانات</w:t>
      </w:r>
      <w:r w:rsidRPr="00A52DCA">
        <w:rPr>
          <w:rFonts w:cs="Simplified Arabic" w:hint="cs"/>
          <w:rtl/>
        </w:rPr>
        <w:t xml:space="preserve"> ال</w:t>
      </w:r>
      <w:r w:rsidR="00D15F3B" w:rsidRPr="00A52DCA">
        <w:rPr>
          <w:rFonts w:cs="Simplified Arabic" w:hint="cs"/>
          <w:rtl/>
        </w:rPr>
        <w:t>مُلزمة،</w:t>
      </w:r>
      <w:r w:rsidRPr="00A52DCA">
        <w:rPr>
          <w:rFonts w:cs="Simplified Arabic" w:hint="cs"/>
          <w:rtl/>
        </w:rPr>
        <w:t xml:space="preserve"> هناك أخرى</w:t>
      </w:r>
      <w:r w:rsidR="0082039A" w:rsidRPr="00A52DCA">
        <w:rPr>
          <w:rFonts w:cs="Simplified Arabic" w:hint="cs"/>
          <w:rtl/>
        </w:rPr>
        <w:t xml:space="preserve"> شخصية</w:t>
      </w:r>
      <w:r w:rsidRPr="00A52DCA">
        <w:rPr>
          <w:rFonts w:cs="Simplified Arabic" w:hint="cs"/>
          <w:rtl/>
        </w:rPr>
        <w:t xml:space="preserve"> تتعلق بالشخصية المصرفية للمسحوب عليه، كأسم مصرف المسحوب عليه ورقم حسابه واسم الفرع الذي يوجد فيه الحساب</w:t>
      </w:r>
      <w:r w:rsidRPr="00A52DCA">
        <w:rPr>
          <w:rStyle w:val="EndnoteReference"/>
          <w:rFonts w:cs="Simplified Arabic"/>
          <w:rtl/>
        </w:rPr>
        <w:endnoteReference w:customMarkFollows="1" w:id="11"/>
        <w:t>(11)</w:t>
      </w:r>
      <w:r w:rsidRPr="00A52DCA">
        <w:rPr>
          <w:rFonts w:cs="Simplified Arabic" w:hint="cs"/>
          <w:rtl/>
        </w:rPr>
        <w:t>، أما فيما ي</w:t>
      </w:r>
      <w:r w:rsidR="0082039A" w:rsidRPr="00A52DCA">
        <w:rPr>
          <w:rFonts w:cs="Simplified Arabic" w:hint="cs"/>
          <w:rtl/>
        </w:rPr>
        <w:t>خص</w:t>
      </w:r>
      <w:r w:rsidRPr="00A52DCA">
        <w:rPr>
          <w:rFonts w:cs="Simplified Arabic" w:hint="cs"/>
          <w:rtl/>
        </w:rPr>
        <w:t xml:space="preserve"> الحوال</w:t>
      </w:r>
      <w:r w:rsidR="0082039A" w:rsidRPr="00A52DCA">
        <w:rPr>
          <w:rFonts w:cs="Simplified Arabic" w:hint="cs"/>
          <w:rtl/>
        </w:rPr>
        <w:t>ـ</w:t>
      </w:r>
      <w:r w:rsidRPr="00A52DCA">
        <w:rPr>
          <w:rFonts w:cs="Simplified Arabic" w:hint="cs"/>
          <w:rtl/>
        </w:rPr>
        <w:t>ة الورقي</w:t>
      </w:r>
      <w:r w:rsidR="0082039A" w:rsidRPr="00A52DCA">
        <w:rPr>
          <w:rFonts w:cs="Simplified Arabic" w:hint="cs"/>
          <w:rtl/>
        </w:rPr>
        <w:t>ـ</w:t>
      </w:r>
      <w:r w:rsidRPr="00A52DCA">
        <w:rPr>
          <w:rFonts w:cs="Simplified Arabic" w:hint="cs"/>
          <w:rtl/>
        </w:rPr>
        <w:t>ة، فهي لا تتطلب مثل هكذا بيانات، وكذلك تختلف من جهة الأطراف التي يتم إنشاء الورقة فيما بينهم، فالحوالة التجارية الالكترونية قد يدخل المصرف كطرف فيها، بينما الورقية ليس بالضرورة أن يكون المصرف أحد الأطراف، فقد تُسحب بين الأفراد العاديين.</w:t>
      </w:r>
    </w:p>
    <w:p w:rsidR="001F49CE" w:rsidRPr="00A52DCA" w:rsidRDefault="001F49CE" w:rsidP="00A52DCA">
      <w:pPr>
        <w:spacing w:line="276" w:lineRule="auto"/>
        <w:ind w:firstLine="720"/>
        <w:rPr>
          <w:rFonts w:cs="Simplified Arabic"/>
          <w:rtl/>
        </w:rPr>
      </w:pPr>
      <w:r w:rsidRPr="00A52DCA">
        <w:rPr>
          <w:rFonts w:cs="Simplified Arabic" w:hint="cs"/>
          <w:rtl/>
        </w:rPr>
        <w:t>و</w:t>
      </w:r>
      <w:r w:rsidR="0082039A" w:rsidRPr="00A52DCA">
        <w:rPr>
          <w:rFonts w:cs="Simplified Arabic" w:hint="cs"/>
          <w:rtl/>
        </w:rPr>
        <w:t>كذلك</w:t>
      </w:r>
      <w:r w:rsidRPr="00A52DCA">
        <w:rPr>
          <w:rFonts w:cs="Simplified Arabic" w:hint="cs"/>
          <w:rtl/>
        </w:rPr>
        <w:t xml:space="preserve"> تختلف من جهة التصرفات </w:t>
      </w:r>
      <w:r w:rsidR="0082039A" w:rsidRPr="00A52DCA">
        <w:rPr>
          <w:rFonts w:cs="Simplified Arabic" w:hint="cs"/>
          <w:rtl/>
        </w:rPr>
        <w:t>الممكن إجراءها</w:t>
      </w:r>
      <w:r w:rsidRPr="00A52DCA">
        <w:rPr>
          <w:rFonts w:cs="Simplified Arabic" w:hint="cs"/>
          <w:rtl/>
        </w:rPr>
        <w:t xml:space="preserve"> على الحوالة التجارية الالكترونية، لعدم مادية الحوالة التجارية الالكترونية، فمن الصعوبة إجراء التصرفات الصرفية عليها، فمن الصعب إجراء التظهير عليه</w:t>
      </w:r>
      <w:r w:rsidR="0082039A" w:rsidRPr="00A52DCA">
        <w:rPr>
          <w:rFonts w:cs="Simplified Arabic" w:hint="cs"/>
          <w:rtl/>
        </w:rPr>
        <w:t>ـ</w:t>
      </w:r>
      <w:r w:rsidRPr="00A52DCA">
        <w:rPr>
          <w:rFonts w:cs="Simplified Arabic" w:hint="cs"/>
          <w:rtl/>
        </w:rPr>
        <w:t>ا أو قبول</w:t>
      </w:r>
      <w:r w:rsidR="0082039A" w:rsidRPr="00A52DCA">
        <w:rPr>
          <w:rFonts w:cs="Simplified Arabic" w:hint="cs"/>
          <w:rtl/>
        </w:rPr>
        <w:t>ها للوفاء</w:t>
      </w:r>
      <w:r w:rsidRPr="00A52DCA">
        <w:rPr>
          <w:rFonts w:cs="Simplified Arabic" w:hint="cs"/>
          <w:rtl/>
        </w:rPr>
        <w:t xml:space="preserve">، لانعدام السند المادي، وأيضًا الحاجة إلى معالج الكتروني خاص يقوم بإجراء مثل هكذا تصرفات عليها، بينما أسهل من بكثير في </w:t>
      </w:r>
      <w:r w:rsidRPr="00A52DCA">
        <w:rPr>
          <w:rFonts w:cs="Simplified Arabic" w:hint="cs"/>
          <w:rtl/>
        </w:rPr>
        <w:lastRenderedPageBreak/>
        <w:t>نظيرتها الورقية، فلا يحتاج إجراء أي تصرف صرفي عليها سوى التوقيع من قبل صاحب التصرف حتى يكون ساريًا.</w:t>
      </w:r>
    </w:p>
    <w:p w:rsidR="001F49CE" w:rsidRPr="00A52DCA" w:rsidRDefault="001F49CE" w:rsidP="00A52DCA">
      <w:pPr>
        <w:spacing w:line="276" w:lineRule="auto"/>
        <w:ind w:firstLine="720"/>
        <w:rPr>
          <w:rFonts w:cs="Simplified Arabic"/>
          <w:rtl/>
        </w:rPr>
      </w:pPr>
      <w:r w:rsidRPr="00A52DCA">
        <w:rPr>
          <w:rFonts w:cs="Simplified Arabic" w:hint="cs"/>
          <w:rtl/>
        </w:rPr>
        <w:t>من كل ذلك يتبين لنا ال</w:t>
      </w:r>
      <w:r w:rsidR="0082039A" w:rsidRPr="00A52DCA">
        <w:rPr>
          <w:rFonts w:cs="Simplified Arabic" w:hint="cs"/>
          <w:rtl/>
        </w:rPr>
        <w:t>أختلاف</w:t>
      </w:r>
      <w:r w:rsidRPr="00A52DCA">
        <w:rPr>
          <w:rFonts w:cs="Simplified Arabic" w:hint="cs"/>
          <w:rtl/>
        </w:rPr>
        <w:t xml:space="preserve"> بي</w:t>
      </w:r>
      <w:r w:rsidR="0082039A" w:rsidRPr="00A52DCA">
        <w:rPr>
          <w:rFonts w:cs="Simplified Arabic" w:hint="cs"/>
          <w:rtl/>
        </w:rPr>
        <w:t>ـ</w:t>
      </w:r>
      <w:r w:rsidRPr="00A52DCA">
        <w:rPr>
          <w:rFonts w:cs="Simplified Arabic" w:hint="cs"/>
          <w:rtl/>
        </w:rPr>
        <w:t>ن الحوال</w:t>
      </w:r>
      <w:r w:rsidR="0082039A" w:rsidRPr="00A52DCA">
        <w:rPr>
          <w:rFonts w:cs="Simplified Arabic" w:hint="cs"/>
          <w:rtl/>
        </w:rPr>
        <w:t>ـ</w:t>
      </w:r>
      <w:r w:rsidRPr="00A52DCA">
        <w:rPr>
          <w:rFonts w:cs="Simplified Arabic" w:hint="cs"/>
          <w:rtl/>
        </w:rPr>
        <w:t>ة التجاري</w:t>
      </w:r>
      <w:r w:rsidR="0082039A" w:rsidRPr="00A52DCA">
        <w:rPr>
          <w:rFonts w:cs="Simplified Arabic" w:hint="cs"/>
          <w:rtl/>
        </w:rPr>
        <w:t>ـ</w:t>
      </w:r>
      <w:r w:rsidRPr="00A52DCA">
        <w:rPr>
          <w:rFonts w:cs="Simplified Arabic" w:hint="cs"/>
          <w:rtl/>
        </w:rPr>
        <w:t>ة الالكترونية الورقية، على الرغم من تماثلهما من جهة الأحكام التي يخضعان لها، بيد أنهما يتباينان من جهة الطبيعة الالكترونية، وكيفية اختلاف التداول الالكتروني عن التداول اليدوي.</w:t>
      </w:r>
    </w:p>
    <w:p w:rsidR="001F49CE" w:rsidRPr="00A52DCA" w:rsidRDefault="00AB7F90" w:rsidP="00B76BC6">
      <w:pPr>
        <w:spacing w:line="276" w:lineRule="auto"/>
        <w:ind w:hanging="29"/>
        <w:jc w:val="center"/>
        <w:rPr>
          <w:rFonts w:cs="Simplified Arabic"/>
          <w:b/>
          <w:bCs/>
          <w:rtl/>
        </w:rPr>
      </w:pPr>
      <w:r w:rsidRPr="00A52DCA">
        <w:rPr>
          <w:rFonts w:cs="Simplified Arabic" w:hint="cs"/>
          <w:b/>
          <w:bCs/>
          <w:rtl/>
        </w:rPr>
        <w:t xml:space="preserve"> </w:t>
      </w:r>
      <w:r w:rsidR="0082039A" w:rsidRPr="00A52DCA">
        <w:rPr>
          <w:rFonts w:cs="Simplified Arabic" w:hint="cs"/>
          <w:b/>
          <w:bCs/>
          <w:rtl/>
        </w:rPr>
        <w:t>ألفـ</w:t>
      </w:r>
      <w:r w:rsidR="001F49CE" w:rsidRPr="00A52DCA">
        <w:rPr>
          <w:rFonts w:cs="Simplified Arabic" w:hint="cs"/>
          <w:b/>
          <w:bCs/>
          <w:rtl/>
        </w:rPr>
        <w:t>رع الثان</w:t>
      </w:r>
      <w:r w:rsidR="0082039A" w:rsidRPr="00A52DCA">
        <w:rPr>
          <w:rFonts w:cs="Simplified Arabic" w:hint="cs"/>
          <w:b/>
          <w:bCs/>
          <w:rtl/>
        </w:rPr>
        <w:t>ـ</w:t>
      </w:r>
      <w:r w:rsidR="001F49CE" w:rsidRPr="00A52DCA">
        <w:rPr>
          <w:rFonts w:cs="Simplified Arabic" w:hint="cs"/>
          <w:b/>
          <w:bCs/>
          <w:rtl/>
        </w:rPr>
        <w:t xml:space="preserve">ي </w:t>
      </w:r>
      <w:r w:rsidR="00B76BC6">
        <w:rPr>
          <w:rFonts w:cs="Simplified Arabic" w:hint="cs"/>
          <w:b/>
          <w:bCs/>
          <w:rtl/>
        </w:rPr>
        <w:t xml:space="preserve">:- </w:t>
      </w:r>
      <w:r w:rsidR="001F49CE" w:rsidRPr="00A52DCA">
        <w:rPr>
          <w:rFonts w:cs="Simplified Arabic" w:hint="cs"/>
          <w:b/>
          <w:bCs/>
          <w:rtl/>
        </w:rPr>
        <w:t>تم</w:t>
      </w:r>
      <w:r w:rsidR="0082039A" w:rsidRPr="00A52DCA">
        <w:rPr>
          <w:rFonts w:cs="Simplified Arabic" w:hint="cs"/>
          <w:b/>
          <w:bCs/>
          <w:rtl/>
        </w:rPr>
        <w:t>ـ</w:t>
      </w:r>
      <w:r w:rsidR="001F49CE" w:rsidRPr="00A52DCA">
        <w:rPr>
          <w:rFonts w:cs="Simplified Arabic" w:hint="cs"/>
          <w:b/>
          <w:bCs/>
          <w:rtl/>
        </w:rPr>
        <w:t>ييز الحوال</w:t>
      </w:r>
      <w:r w:rsidR="0082039A" w:rsidRPr="00A52DCA">
        <w:rPr>
          <w:rFonts w:cs="Simplified Arabic" w:hint="cs"/>
          <w:b/>
          <w:bCs/>
          <w:rtl/>
        </w:rPr>
        <w:t>ـ</w:t>
      </w:r>
      <w:r w:rsidR="001F49CE" w:rsidRPr="00A52DCA">
        <w:rPr>
          <w:rFonts w:cs="Simplified Arabic" w:hint="cs"/>
          <w:b/>
          <w:bCs/>
          <w:rtl/>
        </w:rPr>
        <w:t>ة التجاري</w:t>
      </w:r>
      <w:r w:rsidR="0082039A" w:rsidRPr="00A52DCA">
        <w:rPr>
          <w:rFonts w:cs="Simplified Arabic" w:hint="cs"/>
          <w:b/>
          <w:bCs/>
          <w:rtl/>
        </w:rPr>
        <w:t>ـ</w:t>
      </w:r>
      <w:r w:rsidR="001F49CE" w:rsidRPr="00A52DCA">
        <w:rPr>
          <w:rFonts w:cs="Simplified Arabic" w:hint="cs"/>
          <w:b/>
          <w:bCs/>
          <w:rtl/>
        </w:rPr>
        <w:t>ة الالكترونية عن الصك الالكتروني.</w:t>
      </w:r>
    </w:p>
    <w:p w:rsidR="001F49CE" w:rsidRPr="00A52DCA" w:rsidRDefault="001F49CE" w:rsidP="00A52DCA">
      <w:pPr>
        <w:spacing w:line="276" w:lineRule="auto"/>
        <w:ind w:firstLine="720"/>
        <w:rPr>
          <w:rFonts w:cs="Simplified Arabic"/>
          <w:rtl/>
        </w:rPr>
      </w:pPr>
      <w:r w:rsidRPr="00A52DCA">
        <w:rPr>
          <w:rFonts w:cs="Simplified Arabic" w:hint="cs"/>
          <w:rtl/>
        </w:rPr>
        <w:t xml:space="preserve">يُعرف الصك الالكتروني بأنه  </w:t>
      </w:r>
      <w:r w:rsidR="0082039A" w:rsidRPr="00A52DCA">
        <w:rPr>
          <w:rFonts w:cs="Simplified Arabic"/>
          <w:rtl/>
        </w:rPr>
        <w:t>‘‘المكافئ ال</w:t>
      </w:r>
      <w:r w:rsidR="0082039A" w:rsidRPr="00A52DCA">
        <w:rPr>
          <w:rFonts w:cs="Simplified Arabic" w:hint="cs"/>
          <w:rtl/>
        </w:rPr>
        <w:t>إ</w:t>
      </w:r>
      <w:r w:rsidRPr="00A52DCA">
        <w:rPr>
          <w:rFonts w:cs="Simplified Arabic"/>
          <w:rtl/>
        </w:rPr>
        <w:t>لكترون</w:t>
      </w:r>
      <w:r w:rsidR="0082039A" w:rsidRPr="00A52DCA">
        <w:rPr>
          <w:rFonts w:cs="Simplified Arabic" w:hint="cs"/>
          <w:rtl/>
        </w:rPr>
        <w:t>ـ</w:t>
      </w:r>
      <w:r w:rsidRPr="00A52DCA">
        <w:rPr>
          <w:rFonts w:cs="Simplified Arabic"/>
          <w:rtl/>
        </w:rPr>
        <w:t>ي للص</w:t>
      </w:r>
      <w:r w:rsidR="0082039A" w:rsidRPr="00A52DCA">
        <w:rPr>
          <w:rFonts w:cs="Simplified Arabic" w:hint="cs"/>
          <w:rtl/>
        </w:rPr>
        <w:t>ـ</w:t>
      </w:r>
      <w:r w:rsidRPr="00A52DCA">
        <w:rPr>
          <w:rFonts w:cs="Simplified Arabic"/>
          <w:rtl/>
        </w:rPr>
        <w:t>ك الورقي التقلي</w:t>
      </w:r>
      <w:r w:rsidR="0082039A" w:rsidRPr="00A52DCA">
        <w:rPr>
          <w:rFonts w:cs="Simplified Arabic" w:hint="cs"/>
          <w:rtl/>
        </w:rPr>
        <w:t>ـ</w:t>
      </w:r>
      <w:r w:rsidRPr="00A52DCA">
        <w:rPr>
          <w:rFonts w:cs="Simplified Arabic"/>
          <w:rtl/>
        </w:rPr>
        <w:t xml:space="preserve">دي وهو رسالة الكترونية موثقة تحمل تعهداً </w:t>
      </w:r>
      <w:r w:rsidR="0082039A" w:rsidRPr="00A52DCA">
        <w:rPr>
          <w:rFonts w:cs="Simplified Arabic"/>
          <w:rtl/>
        </w:rPr>
        <w:t>بالدفع وتحمل توقيع</w:t>
      </w:r>
      <w:r w:rsidR="0082039A" w:rsidRPr="00A52DCA">
        <w:rPr>
          <w:rFonts w:cs="Simplified Arabic" w:hint="cs"/>
          <w:rtl/>
        </w:rPr>
        <w:t>ـًا</w:t>
      </w:r>
      <w:r w:rsidR="0082039A" w:rsidRPr="00A52DCA">
        <w:rPr>
          <w:rFonts w:cs="Simplified Arabic"/>
          <w:rtl/>
        </w:rPr>
        <w:t xml:space="preserve"> الكتروني</w:t>
      </w:r>
      <w:r w:rsidR="0082039A" w:rsidRPr="00A52DCA">
        <w:rPr>
          <w:rFonts w:cs="Simplified Arabic" w:hint="cs"/>
          <w:rtl/>
        </w:rPr>
        <w:t>ـًا</w:t>
      </w:r>
      <w:r w:rsidRPr="00A52DCA">
        <w:rPr>
          <w:rFonts w:cs="Simplified Arabic"/>
          <w:rtl/>
        </w:rPr>
        <w:t>، ويحتوي على ملف الكتروني آمن يضم معلومات خاصة تتعلق برقم الصك واسم الدافع ورقم حساب الدافع واسم البنك واسم المستفيد</w:t>
      </w:r>
      <w:r w:rsidRPr="00A52DCA">
        <w:rPr>
          <w:rFonts w:cs="Simplified Arabic" w:hint="cs"/>
          <w:rtl/>
        </w:rPr>
        <w:t xml:space="preserve"> </w:t>
      </w:r>
      <w:r w:rsidRPr="00A52DCA">
        <w:rPr>
          <w:rFonts w:cs="Simplified Arabic"/>
        </w:rPr>
        <w:t xml:space="preserve"> (Payee)</w:t>
      </w:r>
      <w:r w:rsidRPr="00A52DCA">
        <w:rPr>
          <w:rFonts w:cs="Simplified Arabic"/>
          <w:rtl/>
        </w:rPr>
        <w:t xml:space="preserve"> والقيمة التي ستدفع والتظهير الالكتروني للصك ووحدة العملة المستعملة وتاريخ الصلاحية والتوقيع الالكتروني للدافع’’</w:t>
      </w:r>
      <w:r w:rsidRPr="00A52DCA">
        <w:rPr>
          <w:rStyle w:val="EndnoteReference"/>
          <w:rFonts w:cs="Simplified Arabic"/>
          <w:rtl/>
        </w:rPr>
        <w:endnoteReference w:customMarkFollows="1" w:id="12"/>
        <w:t>(12)</w:t>
      </w:r>
    </w:p>
    <w:p w:rsidR="001F49CE" w:rsidRPr="00A52DCA" w:rsidRDefault="001F49CE" w:rsidP="00A52DCA">
      <w:pPr>
        <w:spacing w:line="276" w:lineRule="auto"/>
        <w:ind w:firstLine="720"/>
        <w:rPr>
          <w:rFonts w:cs="Simplified Arabic"/>
          <w:rtl/>
        </w:rPr>
      </w:pPr>
      <w:r w:rsidRPr="00A52DCA">
        <w:rPr>
          <w:rFonts w:cs="Simplified Arabic" w:hint="cs"/>
          <w:rtl/>
        </w:rPr>
        <w:t xml:space="preserve">ومن التعريف أعلاه يتضح </w:t>
      </w:r>
      <w:r w:rsidR="0082039A" w:rsidRPr="00A52DCA">
        <w:rPr>
          <w:rFonts w:cs="Simplified Arabic" w:hint="cs"/>
          <w:rtl/>
        </w:rPr>
        <w:t>لنا</w:t>
      </w:r>
      <w:r w:rsidRPr="00A52DCA">
        <w:rPr>
          <w:rFonts w:cs="Simplified Arabic" w:hint="cs"/>
          <w:rtl/>
        </w:rPr>
        <w:t xml:space="preserve"> التشابهات </w:t>
      </w:r>
      <w:r w:rsidR="0082039A" w:rsidRPr="00A52DCA">
        <w:rPr>
          <w:rFonts w:cs="Simplified Arabic" w:hint="cs"/>
          <w:rtl/>
        </w:rPr>
        <w:t>والفروق بين الحوالة التجارية الإ</w:t>
      </w:r>
      <w:r w:rsidRPr="00A52DCA">
        <w:rPr>
          <w:rFonts w:cs="Simplified Arabic" w:hint="cs"/>
          <w:rtl/>
        </w:rPr>
        <w:t>لكتروني</w:t>
      </w:r>
      <w:r w:rsidR="0082039A" w:rsidRPr="00A52DCA">
        <w:rPr>
          <w:rFonts w:cs="Simplified Arabic" w:hint="cs"/>
          <w:rtl/>
        </w:rPr>
        <w:t>ـ</w:t>
      </w:r>
      <w:r w:rsidRPr="00A52DCA">
        <w:rPr>
          <w:rFonts w:cs="Simplified Arabic" w:hint="cs"/>
          <w:rtl/>
        </w:rPr>
        <w:t>ة والص</w:t>
      </w:r>
      <w:r w:rsidR="0082039A" w:rsidRPr="00A52DCA">
        <w:rPr>
          <w:rFonts w:cs="Simplified Arabic" w:hint="cs"/>
          <w:rtl/>
        </w:rPr>
        <w:t>ـ</w:t>
      </w:r>
      <w:r w:rsidRPr="00A52DCA">
        <w:rPr>
          <w:rFonts w:cs="Simplified Arabic" w:hint="cs"/>
          <w:rtl/>
        </w:rPr>
        <w:t>ك الالكترون</w:t>
      </w:r>
      <w:r w:rsidR="0082039A" w:rsidRPr="00A52DCA">
        <w:rPr>
          <w:rFonts w:cs="Simplified Arabic" w:hint="cs"/>
          <w:rtl/>
        </w:rPr>
        <w:t>ـ</w:t>
      </w:r>
      <w:r w:rsidRPr="00A52DCA">
        <w:rPr>
          <w:rFonts w:cs="Simplified Arabic" w:hint="cs"/>
          <w:rtl/>
        </w:rPr>
        <w:t xml:space="preserve">ي، يمكن إجمالها بالآتي:- </w:t>
      </w:r>
    </w:p>
    <w:p w:rsidR="001F49CE" w:rsidRPr="00A52DCA" w:rsidRDefault="001F49CE" w:rsidP="004F18B6">
      <w:pPr>
        <w:spacing w:line="276" w:lineRule="auto"/>
        <w:ind w:firstLine="0"/>
        <w:rPr>
          <w:rFonts w:cs="Simplified Arabic"/>
          <w:b/>
          <w:bCs/>
          <w:rtl/>
        </w:rPr>
      </w:pPr>
      <w:r w:rsidRPr="00A52DCA">
        <w:rPr>
          <w:rFonts w:cs="Simplified Arabic" w:hint="cs"/>
          <w:b/>
          <w:bCs/>
          <w:rtl/>
        </w:rPr>
        <w:t>أولاً- التشاب</w:t>
      </w:r>
      <w:r w:rsidR="0082039A" w:rsidRPr="00A52DCA">
        <w:rPr>
          <w:rFonts w:cs="Simplified Arabic" w:hint="cs"/>
          <w:b/>
          <w:bCs/>
          <w:rtl/>
        </w:rPr>
        <w:t>ـ</w:t>
      </w:r>
      <w:r w:rsidRPr="00A52DCA">
        <w:rPr>
          <w:rFonts w:cs="Simplified Arabic" w:hint="cs"/>
          <w:b/>
          <w:bCs/>
          <w:rtl/>
        </w:rPr>
        <w:t>ه</w:t>
      </w:r>
      <w:r w:rsidR="004F18B6">
        <w:rPr>
          <w:rFonts w:cs="Simplified Arabic" w:hint="cs"/>
          <w:b/>
          <w:bCs/>
          <w:rtl/>
        </w:rPr>
        <w:t>:</w:t>
      </w:r>
    </w:p>
    <w:p w:rsidR="001F49CE" w:rsidRPr="00A52DCA" w:rsidRDefault="001F49CE" w:rsidP="00A52DCA">
      <w:pPr>
        <w:spacing w:line="276" w:lineRule="auto"/>
        <w:ind w:firstLine="720"/>
        <w:rPr>
          <w:rFonts w:cs="Simplified Arabic"/>
          <w:rtl/>
        </w:rPr>
      </w:pPr>
      <w:r w:rsidRPr="00A52DCA">
        <w:rPr>
          <w:rFonts w:cs="Simplified Arabic" w:hint="cs"/>
          <w:rtl/>
        </w:rPr>
        <w:t>أن أول ما يتشابه بهِ الصك الالكتروني مع الحوالة الالكترونية، هو أسلوب الإنشاء المُستخدم في الإنشاء، فكلاهما ينشئان بالأساليب الالكترونية الحديثة، كالمستندات الالكترونية والتواقيع الالكترونية والشرائح الممغنطة، الأمر الذي لا يجعل الصك الالكتروني يقترب من الحوالة التجارية الالكترونية من جهة الأسلوب فقط، بل حتى الأنواع تقترب من بعضها أيضًا</w:t>
      </w:r>
      <w:r w:rsidRPr="00A52DCA">
        <w:rPr>
          <w:rStyle w:val="EndnoteReference"/>
          <w:rFonts w:cs="Simplified Arabic"/>
          <w:rtl/>
        </w:rPr>
        <w:endnoteReference w:customMarkFollows="1" w:id="13"/>
        <w:t>(13)</w:t>
      </w:r>
      <w:r w:rsidRPr="00A52DCA">
        <w:rPr>
          <w:rFonts w:cs="Simplified Arabic" w:hint="cs"/>
          <w:rtl/>
        </w:rPr>
        <w:t>.</w:t>
      </w:r>
    </w:p>
    <w:p w:rsidR="001F49CE" w:rsidRPr="00A52DCA" w:rsidRDefault="001F49CE" w:rsidP="00A52DCA">
      <w:pPr>
        <w:spacing w:line="276" w:lineRule="auto"/>
        <w:ind w:firstLine="720"/>
        <w:rPr>
          <w:rFonts w:cs="Simplified Arabic"/>
          <w:rtl/>
        </w:rPr>
      </w:pPr>
      <w:r w:rsidRPr="00A52DCA">
        <w:rPr>
          <w:rFonts w:cs="Simplified Arabic" w:hint="cs"/>
          <w:rtl/>
        </w:rPr>
        <w:t>وأيضًا من جهة عد</w:t>
      </w:r>
      <w:r w:rsidR="0082039A" w:rsidRPr="00A52DCA">
        <w:rPr>
          <w:rFonts w:cs="Simplified Arabic" w:hint="cs"/>
          <w:rtl/>
        </w:rPr>
        <w:t>د الأطراف، فالحوالة التجارية الإ</w:t>
      </w:r>
      <w:r w:rsidRPr="00A52DCA">
        <w:rPr>
          <w:rFonts w:cs="Simplified Arabic" w:hint="cs"/>
          <w:rtl/>
        </w:rPr>
        <w:t>لكتروني</w:t>
      </w:r>
      <w:r w:rsidR="0082039A" w:rsidRPr="00A52DCA">
        <w:rPr>
          <w:rFonts w:cs="Simplified Arabic" w:hint="cs"/>
          <w:rtl/>
        </w:rPr>
        <w:t>ـ</w:t>
      </w:r>
      <w:r w:rsidRPr="00A52DCA">
        <w:rPr>
          <w:rFonts w:cs="Simplified Arabic" w:hint="cs"/>
          <w:rtl/>
        </w:rPr>
        <w:t>ة والص</w:t>
      </w:r>
      <w:r w:rsidR="0082039A" w:rsidRPr="00A52DCA">
        <w:rPr>
          <w:rFonts w:cs="Simplified Arabic" w:hint="cs"/>
          <w:rtl/>
        </w:rPr>
        <w:t>ـك الإ</w:t>
      </w:r>
      <w:r w:rsidRPr="00A52DCA">
        <w:rPr>
          <w:rFonts w:cs="Simplified Arabic" w:hint="cs"/>
          <w:rtl/>
        </w:rPr>
        <w:t>لكترون</w:t>
      </w:r>
      <w:r w:rsidR="0082039A" w:rsidRPr="00A52DCA">
        <w:rPr>
          <w:rFonts w:cs="Simplified Arabic" w:hint="cs"/>
          <w:rtl/>
        </w:rPr>
        <w:t>ـ</w:t>
      </w:r>
      <w:r w:rsidRPr="00A52DCA">
        <w:rPr>
          <w:rFonts w:cs="Simplified Arabic" w:hint="cs"/>
          <w:rtl/>
        </w:rPr>
        <w:t>ي يتكون من ثلاث أط</w:t>
      </w:r>
      <w:r w:rsidR="0082039A" w:rsidRPr="00A52DCA">
        <w:rPr>
          <w:rFonts w:cs="Simplified Arabic" w:hint="cs"/>
          <w:rtl/>
        </w:rPr>
        <w:t>ـ</w:t>
      </w:r>
      <w:r w:rsidRPr="00A52DCA">
        <w:rPr>
          <w:rFonts w:cs="Simplified Arabic" w:hint="cs"/>
          <w:rtl/>
        </w:rPr>
        <w:t xml:space="preserve">راف </w:t>
      </w:r>
      <w:r w:rsidR="0082039A" w:rsidRPr="00A52DCA">
        <w:rPr>
          <w:rFonts w:cs="Simplified Arabic" w:hint="cs"/>
          <w:rtl/>
        </w:rPr>
        <w:t>(</w:t>
      </w:r>
      <w:r w:rsidRPr="00A52DCA">
        <w:rPr>
          <w:rFonts w:cs="Simplified Arabic" w:hint="cs"/>
          <w:rtl/>
        </w:rPr>
        <w:t>الس</w:t>
      </w:r>
      <w:r w:rsidR="0082039A" w:rsidRPr="00A52DCA">
        <w:rPr>
          <w:rFonts w:cs="Simplified Arabic" w:hint="cs"/>
          <w:rtl/>
        </w:rPr>
        <w:t>ـ</w:t>
      </w:r>
      <w:r w:rsidRPr="00A52DCA">
        <w:rPr>
          <w:rFonts w:cs="Simplified Arabic" w:hint="cs"/>
          <w:rtl/>
        </w:rPr>
        <w:t>احب</w:t>
      </w:r>
      <w:r w:rsidR="0082039A" w:rsidRPr="00A52DCA">
        <w:rPr>
          <w:rFonts w:cs="Simplified Arabic" w:hint="cs"/>
          <w:rtl/>
        </w:rPr>
        <w:t>،</w:t>
      </w:r>
      <w:r w:rsidRPr="00A52DCA">
        <w:rPr>
          <w:rFonts w:cs="Simplified Arabic" w:hint="cs"/>
          <w:rtl/>
        </w:rPr>
        <w:t xml:space="preserve"> والمسح</w:t>
      </w:r>
      <w:r w:rsidR="0082039A" w:rsidRPr="00A52DCA">
        <w:rPr>
          <w:rFonts w:cs="Simplified Arabic" w:hint="cs"/>
          <w:rtl/>
        </w:rPr>
        <w:t>ـ</w:t>
      </w:r>
      <w:r w:rsidRPr="00A52DCA">
        <w:rPr>
          <w:rFonts w:cs="Simplified Arabic" w:hint="cs"/>
          <w:rtl/>
        </w:rPr>
        <w:t>وب عليه</w:t>
      </w:r>
      <w:r w:rsidR="0082039A" w:rsidRPr="00A52DCA">
        <w:rPr>
          <w:rFonts w:cs="Simplified Arabic" w:hint="cs"/>
          <w:rtl/>
        </w:rPr>
        <w:t>،</w:t>
      </w:r>
      <w:r w:rsidRPr="00A52DCA">
        <w:rPr>
          <w:rFonts w:cs="Simplified Arabic" w:hint="cs"/>
          <w:rtl/>
        </w:rPr>
        <w:t xml:space="preserve"> والمستفيد</w:t>
      </w:r>
      <w:r w:rsidR="0082039A" w:rsidRPr="00A52DCA">
        <w:rPr>
          <w:rFonts w:cs="Simplified Arabic" w:hint="cs"/>
          <w:rtl/>
        </w:rPr>
        <w:t>)</w:t>
      </w:r>
      <w:r w:rsidRPr="00A52DCA">
        <w:rPr>
          <w:rFonts w:cs="Simplified Arabic" w:hint="cs"/>
          <w:rtl/>
        </w:rPr>
        <w:t xml:space="preserve">، وقد يتداخل التشابه أكثر </w:t>
      </w:r>
      <w:r w:rsidRPr="00A52DCA">
        <w:rPr>
          <w:rFonts w:cs="Simplified Arabic" w:hint="cs"/>
          <w:rtl/>
        </w:rPr>
        <w:lastRenderedPageBreak/>
        <w:t>فيما بينهما عندم</w:t>
      </w:r>
      <w:r w:rsidR="00FA418A" w:rsidRPr="00A52DCA">
        <w:rPr>
          <w:rFonts w:cs="Simplified Arabic" w:hint="cs"/>
          <w:rtl/>
        </w:rPr>
        <w:t>ـ</w:t>
      </w:r>
      <w:r w:rsidRPr="00A52DCA">
        <w:rPr>
          <w:rFonts w:cs="Simplified Arabic" w:hint="cs"/>
          <w:rtl/>
        </w:rPr>
        <w:t>ا تُسحب الحوالة التجاري</w:t>
      </w:r>
      <w:r w:rsidR="00FA418A" w:rsidRPr="00A52DCA">
        <w:rPr>
          <w:rFonts w:cs="Simplified Arabic" w:hint="cs"/>
          <w:rtl/>
        </w:rPr>
        <w:t>ـ</w:t>
      </w:r>
      <w:r w:rsidRPr="00A52DCA">
        <w:rPr>
          <w:rFonts w:cs="Simplified Arabic" w:hint="cs"/>
          <w:rtl/>
        </w:rPr>
        <w:t>ة الالكترونية على المُصرف، فالمعروف بأن الصك دائمًا ما يكون المسحوب عليه مصرفًا، فإذا سُحبت الحوال</w:t>
      </w:r>
      <w:r w:rsidR="00FA418A" w:rsidRPr="00A52DCA">
        <w:rPr>
          <w:rFonts w:cs="Simplified Arabic" w:hint="cs"/>
          <w:rtl/>
        </w:rPr>
        <w:t xml:space="preserve">ـة </w:t>
      </w:r>
      <w:r w:rsidRPr="00A52DCA">
        <w:rPr>
          <w:rFonts w:cs="Simplified Arabic" w:hint="cs"/>
          <w:rtl/>
        </w:rPr>
        <w:t>الالكترونية على الم</w:t>
      </w:r>
      <w:r w:rsidR="00FA418A" w:rsidRPr="00A52DCA">
        <w:rPr>
          <w:rFonts w:cs="Simplified Arabic" w:hint="cs"/>
          <w:rtl/>
        </w:rPr>
        <w:t>ُ</w:t>
      </w:r>
      <w:r w:rsidRPr="00A52DCA">
        <w:rPr>
          <w:rFonts w:cs="Simplified Arabic" w:hint="cs"/>
          <w:rtl/>
        </w:rPr>
        <w:t>صرف، فهنا يكون الأطراف في كلتا الورقتين متشابهة، وأيضًا يكون التشابه في طريقة التداول، فكما يكون تداول الحوالة التجارية الالكترونية بالتظهير الالكتروني، كذا الحال في الصك الالكتروني، وكلتاهما لا يتداولان بالمناولة اليدوية؛ لأنهما لا يكونان ماديين حتى يتم التداول بالمناولة اليدوية.</w:t>
      </w:r>
    </w:p>
    <w:p w:rsidR="001F49CE" w:rsidRPr="00A52DCA" w:rsidRDefault="00701ED2" w:rsidP="004F18B6">
      <w:pPr>
        <w:spacing w:line="276" w:lineRule="auto"/>
        <w:ind w:firstLine="0"/>
        <w:rPr>
          <w:rFonts w:cs="Simplified Arabic"/>
          <w:b/>
          <w:bCs/>
          <w:rtl/>
        </w:rPr>
      </w:pPr>
      <w:r>
        <w:rPr>
          <w:rFonts w:cs="Simplified Arabic" w:hint="cs"/>
          <w:b/>
          <w:bCs/>
          <w:rtl/>
        </w:rPr>
        <w:t>ثانيُا</w:t>
      </w:r>
      <w:r w:rsidR="001F49CE" w:rsidRPr="00A52DCA">
        <w:rPr>
          <w:rFonts w:cs="Simplified Arabic" w:hint="cs"/>
          <w:b/>
          <w:bCs/>
          <w:rtl/>
        </w:rPr>
        <w:t>- الاختلاف</w:t>
      </w:r>
      <w:r w:rsidR="004F18B6">
        <w:rPr>
          <w:rFonts w:cs="Simplified Arabic" w:hint="cs"/>
          <w:b/>
          <w:bCs/>
          <w:rtl/>
        </w:rPr>
        <w:t>:</w:t>
      </w:r>
    </w:p>
    <w:p w:rsidR="001F49CE" w:rsidRPr="00A52DCA" w:rsidRDefault="001F49CE" w:rsidP="00A52DCA">
      <w:pPr>
        <w:spacing w:line="276" w:lineRule="auto"/>
        <w:ind w:firstLine="720"/>
        <w:rPr>
          <w:rFonts w:cs="Simplified Arabic"/>
          <w:rtl/>
        </w:rPr>
      </w:pPr>
      <w:r w:rsidRPr="00A52DCA">
        <w:rPr>
          <w:rFonts w:cs="Simplified Arabic" w:hint="cs"/>
          <w:rtl/>
        </w:rPr>
        <w:t xml:space="preserve">على الرغم من </w:t>
      </w:r>
      <w:r w:rsidR="00FA418A" w:rsidRPr="00A52DCA">
        <w:rPr>
          <w:rFonts w:cs="Simplified Arabic" w:hint="cs"/>
          <w:rtl/>
        </w:rPr>
        <w:t>الشبه بين الورقتين</w:t>
      </w:r>
      <w:r w:rsidRPr="00A52DCA">
        <w:rPr>
          <w:rFonts w:cs="Simplified Arabic" w:hint="cs"/>
          <w:rtl/>
        </w:rPr>
        <w:t>، بيد أنهما يختلفان من عدة أوجه، هذا ما جعلهما متميزان أحدهما عن الآخر، فهما يختلفان من جهة المضمون، فأطراف الحوال</w:t>
      </w:r>
      <w:r w:rsidR="00FA418A" w:rsidRPr="00A52DCA">
        <w:rPr>
          <w:rFonts w:cs="Simplified Arabic" w:hint="cs"/>
          <w:rtl/>
        </w:rPr>
        <w:t>ـ</w:t>
      </w:r>
      <w:r w:rsidRPr="00A52DCA">
        <w:rPr>
          <w:rFonts w:cs="Simplified Arabic" w:hint="cs"/>
          <w:rtl/>
        </w:rPr>
        <w:t>ة التجاري</w:t>
      </w:r>
      <w:r w:rsidR="00FA418A" w:rsidRPr="00A52DCA">
        <w:rPr>
          <w:rFonts w:cs="Simplified Arabic" w:hint="cs"/>
          <w:rtl/>
        </w:rPr>
        <w:t>ـ</w:t>
      </w:r>
      <w:r w:rsidRPr="00A52DCA">
        <w:rPr>
          <w:rFonts w:cs="Simplified Arabic" w:hint="cs"/>
          <w:rtl/>
        </w:rPr>
        <w:t>ة هم الساحب والمسحوب عليه والمستفيد، بينما في الصك فيكون الأط</w:t>
      </w:r>
      <w:r w:rsidR="007C3E03" w:rsidRPr="00A52DCA">
        <w:rPr>
          <w:rFonts w:cs="Simplified Arabic" w:hint="cs"/>
          <w:rtl/>
        </w:rPr>
        <w:t>ـ</w:t>
      </w:r>
      <w:r w:rsidRPr="00A52DCA">
        <w:rPr>
          <w:rFonts w:cs="Simplified Arabic" w:hint="cs"/>
          <w:rtl/>
        </w:rPr>
        <w:t>راف هما الساح</w:t>
      </w:r>
      <w:r w:rsidR="007C3E03" w:rsidRPr="00A52DCA">
        <w:rPr>
          <w:rFonts w:cs="Simplified Arabic" w:hint="cs"/>
          <w:rtl/>
        </w:rPr>
        <w:t>ـ</w:t>
      </w:r>
      <w:r w:rsidRPr="00A52DCA">
        <w:rPr>
          <w:rFonts w:cs="Simplified Arabic" w:hint="cs"/>
          <w:rtl/>
        </w:rPr>
        <w:t>ب والمسح</w:t>
      </w:r>
      <w:r w:rsidR="007C3E03" w:rsidRPr="00A52DCA">
        <w:rPr>
          <w:rFonts w:cs="Simplified Arabic" w:hint="cs"/>
          <w:rtl/>
        </w:rPr>
        <w:t>ـ</w:t>
      </w:r>
      <w:r w:rsidRPr="00A52DCA">
        <w:rPr>
          <w:rFonts w:cs="Simplified Arabic" w:hint="cs"/>
          <w:rtl/>
        </w:rPr>
        <w:t>وب علي</w:t>
      </w:r>
      <w:r w:rsidR="007C3E03" w:rsidRPr="00A52DCA">
        <w:rPr>
          <w:rFonts w:cs="Simplified Arabic" w:hint="cs"/>
          <w:rtl/>
        </w:rPr>
        <w:t>ـ</w:t>
      </w:r>
      <w:r w:rsidRPr="00A52DCA">
        <w:rPr>
          <w:rFonts w:cs="Simplified Arabic" w:hint="cs"/>
          <w:rtl/>
        </w:rPr>
        <w:t>ه، فلا يُذكر المستفيد لأنه يكون واجب الدفع للحامل، وهذا الأخير لا يُذكر عند الإنشاء.</w:t>
      </w:r>
    </w:p>
    <w:p w:rsidR="001F49CE" w:rsidRPr="00A52DCA" w:rsidRDefault="001F49CE" w:rsidP="00A52DCA">
      <w:pPr>
        <w:spacing w:line="276" w:lineRule="auto"/>
        <w:ind w:firstLine="720"/>
        <w:rPr>
          <w:rFonts w:cs="Simplified Arabic"/>
          <w:rtl/>
        </w:rPr>
      </w:pPr>
      <w:r w:rsidRPr="00A52DCA">
        <w:rPr>
          <w:rFonts w:cs="Simplified Arabic" w:hint="cs"/>
          <w:rtl/>
        </w:rPr>
        <w:t>كذلك يختلفان من جهة الوظيفة الائتماني</w:t>
      </w:r>
      <w:r w:rsidR="007C3E03" w:rsidRPr="00A52DCA">
        <w:rPr>
          <w:rFonts w:cs="Simplified Arabic" w:hint="cs"/>
          <w:rtl/>
        </w:rPr>
        <w:t>ـ</w:t>
      </w:r>
      <w:r w:rsidRPr="00A52DCA">
        <w:rPr>
          <w:rFonts w:cs="Simplified Arabic" w:hint="cs"/>
          <w:rtl/>
        </w:rPr>
        <w:t xml:space="preserve">ة </w:t>
      </w:r>
      <w:r w:rsidR="007C3E03" w:rsidRPr="00A52DCA">
        <w:rPr>
          <w:rFonts w:cs="Simplified Arabic" w:hint="cs"/>
          <w:rtl/>
        </w:rPr>
        <w:t>التـ</w:t>
      </w:r>
      <w:r w:rsidRPr="00A52DCA">
        <w:rPr>
          <w:rFonts w:cs="Simplified Arabic" w:hint="cs"/>
          <w:rtl/>
        </w:rPr>
        <w:t>ي تؤديها الحوالة التجاري</w:t>
      </w:r>
      <w:r w:rsidR="007C3E03" w:rsidRPr="00A52DCA">
        <w:rPr>
          <w:rFonts w:cs="Simplified Arabic" w:hint="cs"/>
          <w:rtl/>
        </w:rPr>
        <w:t>ـة الإ</w:t>
      </w:r>
      <w:r w:rsidRPr="00A52DCA">
        <w:rPr>
          <w:rFonts w:cs="Simplified Arabic" w:hint="cs"/>
          <w:rtl/>
        </w:rPr>
        <w:t>لكتروني</w:t>
      </w:r>
      <w:r w:rsidR="007C3E03" w:rsidRPr="00A52DCA">
        <w:rPr>
          <w:rFonts w:cs="Simplified Arabic" w:hint="cs"/>
          <w:rtl/>
        </w:rPr>
        <w:t>ـ</w:t>
      </w:r>
      <w:r w:rsidRPr="00A52DCA">
        <w:rPr>
          <w:rFonts w:cs="Simplified Arabic" w:hint="cs"/>
          <w:rtl/>
        </w:rPr>
        <w:t>ة ولا يؤديها الصك، والس</w:t>
      </w:r>
      <w:r w:rsidR="007C3E03" w:rsidRPr="00A52DCA">
        <w:rPr>
          <w:rFonts w:cs="Simplified Arabic" w:hint="cs"/>
          <w:rtl/>
        </w:rPr>
        <w:t>ـ</w:t>
      </w:r>
      <w:r w:rsidRPr="00A52DCA">
        <w:rPr>
          <w:rFonts w:cs="Simplified Arabic" w:hint="cs"/>
          <w:rtl/>
        </w:rPr>
        <w:t>بب ف</w:t>
      </w:r>
      <w:r w:rsidR="007C3E03" w:rsidRPr="00A52DCA">
        <w:rPr>
          <w:rFonts w:cs="Simplified Arabic" w:hint="cs"/>
          <w:rtl/>
        </w:rPr>
        <w:t>ـ</w:t>
      </w:r>
      <w:r w:rsidRPr="00A52DCA">
        <w:rPr>
          <w:rFonts w:cs="Simplified Arabic" w:hint="cs"/>
          <w:rtl/>
        </w:rPr>
        <w:t>ي ذلك عدم اقتران الصك بمدة استحقاق لأنه دائمًا يكون مستحق الأداء لدى الاطلاع، وأيضًا يختلفان من جهة التنظيم الجنائي ، فالصك يكون خاضع للحماية الجنائي</w:t>
      </w:r>
      <w:r w:rsidR="007C3E03" w:rsidRPr="00A52DCA">
        <w:rPr>
          <w:rFonts w:cs="Simplified Arabic" w:hint="cs"/>
          <w:rtl/>
        </w:rPr>
        <w:t>ـ</w:t>
      </w:r>
      <w:r w:rsidRPr="00A52DCA">
        <w:rPr>
          <w:rFonts w:cs="Simplified Arabic" w:hint="cs"/>
          <w:rtl/>
        </w:rPr>
        <w:t>ة ف</w:t>
      </w:r>
      <w:r w:rsidR="007C3E03" w:rsidRPr="00A52DCA">
        <w:rPr>
          <w:rFonts w:cs="Simplified Arabic" w:hint="cs"/>
          <w:rtl/>
        </w:rPr>
        <w:t>ـ</w:t>
      </w:r>
      <w:r w:rsidRPr="00A52DCA">
        <w:rPr>
          <w:rFonts w:cs="Simplified Arabic" w:hint="cs"/>
          <w:rtl/>
        </w:rPr>
        <w:t>ي حال تم سحب صك من دون رصيد، بينما الحوالة التجارية يجوز أن يتم إنشاؤها حتى لو لم يكُ هناك رصي</w:t>
      </w:r>
      <w:r w:rsidR="007C3E03" w:rsidRPr="00A52DCA">
        <w:rPr>
          <w:rFonts w:cs="Simplified Arabic" w:hint="cs"/>
          <w:rtl/>
        </w:rPr>
        <w:t>ـ</w:t>
      </w:r>
      <w:r w:rsidRPr="00A52DCA">
        <w:rPr>
          <w:rFonts w:cs="Simplified Arabic" w:hint="cs"/>
          <w:rtl/>
        </w:rPr>
        <w:t>د ل</w:t>
      </w:r>
      <w:r w:rsidR="007C3E03" w:rsidRPr="00A52DCA">
        <w:rPr>
          <w:rFonts w:cs="Simplified Arabic" w:hint="cs"/>
          <w:rtl/>
        </w:rPr>
        <w:t>ـ</w:t>
      </w:r>
      <w:r w:rsidRPr="00A52DCA">
        <w:rPr>
          <w:rFonts w:cs="Simplified Arabic" w:hint="cs"/>
          <w:rtl/>
        </w:rPr>
        <w:t>دى المس</w:t>
      </w:r>
      <w:r w:rsidR="007C3E03" w:rsidRPr="00A52DCA">
        <w:rPr>
          <w:rFonts w:cs="Simplified Arabic" w:hint="cs"/>
          <w:rtl/>
        </w:rPr>
        <w:t>ـ</w:t>
      </w:r>
      <w:r w:rsidRPr="00A52DCA">
        <w:rPr>
          <w:rFonts w:cs="Simplified Arabic" w:hint="cs"/>
          <w:rtl/>
        </w:rPr>
        <w:t>حوب علي</w:t>
      </w:r>
      <w:r w:rsidR="007C3E03" w:rsidRPr="00A52DCA">
        <w:rPr>
          <w:rFonts w:cs="Simplified Arabic" w:hint="cs"/>
          <w:rtl/>
        </w:rPr>
        <w:t>ـ</w:t>
      </w:r>
      <w:r w:rsidRPr="00A52DCA">
        <w:rPr>
          <w:rFonts w:cs="Simplified Arabic" w:hint="cs"/>
          <w:rtl/>
        </w:rPr>
        <w:t>ه.</w:t>
      </w:r>
    </w:p>
    <w:p w:rsidR="001F49CE" w:rsidRPr="00A52DCA" w:rsidRDefault="004F18B6" w:rsidP="004F18B6">
      <w:pPr>
        <w:pStyle w:val="ListParagraph"/>
        <w:spacing w:line="276" w:lineRule="auto"/>
        <w:ind w:left="1287" w:firstLine="2228"/>
        <w:rPr>
          <w:rFonts w:cs="Simplified Arabic"/>
          <w:b/>
          <w:bCs/>
          <w:rtl/>
        </w:rPr>
      </w:pPr>
      <w:r>
        <w:rPr>
          <w:rFonts w:cs="Simplified Arabic" w:hint="cs"/>
          <w:b/>
          <w:bCs/>
          <w:rtl/>
        </w:rPr>
        <w:t xml:space="preserve">  </w:t>
      </w:r>
      <w:r w:rsidR="001F49CE" w:rsidRPr="00A52DCA">
        <w:rPr>
          <w:rFonts w:cs="Simplified Arabic" w:hint="cs"/>
          <w:b/>
          <w:bCs/>
          <w:rtl/>
        </w:rPr>
        <w:t>المبح</w:t>
      </w:r>
      <w:r w:rsidR="007C3E03" w:rsidRPr="00A52DCA">
        <w:rPr>
          <w:rFonts w:cs="Simplified Arabic" w:hint="cs"/>
          <w:b/>
          <w:bCs/>
          <w:rtl/>
        </w:rPr>
        <w:t>ـ</w:t>
      </w:r>
      <w:r w:rsidR="001F49CE" w:rsidRPr="00A52DCA">
        <w:rPr>
          <w:rFonts w:cs="Simplified Arabic" w:hint="cs"/>
          <w:b/>
          <w:bCs/>
          <w:rtl/>
        </w:rPr>
        <w:t>ث الثان</w:t>
      </w:r>
      <w:r w:rsidR="007C3E03" w:rsidRPr="00A52DCA">
        <w:rPr>
          <w:rFonts w:cs="Simplified Arabic" w:hint="cs"/>
          <w:b/>
          <w:bCs/>
          <w:rtl/>
        </w:rPr>
        <w:t>ـ</w:t>
      </w:r>
      <w:r w:rsidR="001F49CE" w:rsidRPr="00A52DCA">
        <w:rPr>
          <w:rFonts w:cs="Simplified Arabic" w:hint="cs"/>
          <w:b/>
          <w:bCs/>
          <w:rtl/>
        </w:rPr>
        <w:t>ي</w:t>
      </w:r>
    </w:p>
    <w:p w:rsidR="001F49CE" w:rsidRPr="00A52DCA" w:rsidRDefault="001F49CE" w:rsidP="00A52DCA">
      <w:pPr>
        <w:spacing w:line="276" w:lineRule="auto"/>
        <w:ind w:firstLine="720"/>
        <w:jc w:val="center"/>
        <w:rPr>
          <w:rFonts w:cs="Simplified Arabic"/>
          <w:b/>
          <w:bCs/>
          <w:rtl/>
        </w:rPr>
      </w:pPr>
      <w:r w:rsidRPr="00A52DCA">
        <w:rPr>
          <w:rFonts w:cs="Simplified Arabic" w:hint="cs"/>
          <w:b/>
          <w:bCs/>
          <w:rtl/>
        </w:rPr>
        <w:t>أحكام الح</w:t>
      </w:r>
      <w:r w:rsidR="007C3E03" w:rsidRPr="00A52DCA">
        <w:rPr>
          <w:rFonts w:cs="Simplified Arabic" w:hint="cs"/>
          <w:b/>
          <w:bCs/>
          <w:rtl/>
        </w:rPr>
        <w:t>ـ</w:t>
      </w:r>
      <w:r w:rsidRPr="00A52DCA">
        <w:rPr>
          <w:rFonts w:cs="Simplified Arabic" w:hint="cs"/>
          <w:b/>
          <w:bCs/>
          <w:rtl/>
        </w:rPr>
        <w:t>والة التجاري</w:t>
      </w:r>
      <w:r w:rsidR="007C3E03" w:rsidRPr="00A52DCA">
        <w:rPr>
          <w:rFonts w:cs="Simplified Arabic" w:hint="cs"/>
          <w:b/>
          <w:bCs/>
          <w:rtl/>
        </w:rPr>
        <w:t>ـ</w:t>
      </w:r>
      <w:r w:rsidRPr="00A52DCA">
        <w:rPr>
          <w:rFonts w:cs="Simplified Arabic" w:hint="cs"/>
          <w:b/>
          <w:bCs/>
          <w:rtl/>
        </w:rPr>
        <w:t>ة الالكترونية.</w:t>
      </w:r>
    </w:p>
    <w:p w:rsidR="001F49CE" w:rsidRPr="00A52DCA" w:rsidRDefault="007C3E03" w:rsidP="004F18B6">
      <w:pPr>
        <w:spacing w:line="276" w:lineRule="auto"/>
        <w:ind w:firstLine="720"/>
        <w:rPr>
          <w:rFonts w:cs="Simplified Arabic"/>
          <w:rtl/>
        </w:rPr>
      </w:pPr>
      <w:r w:rsidRPr="00A52DCA">
        <w:rPr>
          <w:rFonts w:cs="Simplified Arabic" w:hint="cs"/>
          <w:rtl/>
        </w:rPr>
        <w:t>هنا س</w:t>
      </w:r>
      <w:r w:rsidR="004F18B6">
        <w:rPr>
          <w:rFonts w:cs="Simplified Arabic" w:hint="cs"/>
          <w:rtl/>
        </w:rPr>
        <w:t>ي</w:t>
      </w:r>
      <w:r w:rsidRPr="00A52DCA">
        <w:rPr>
          <w:rFonts w:cs="Simplified Arabic" w:hint="cs"/>
          <w:rtl/>
        </w:rPr>
        <w:t>ُبين</w:t>
      </w:r>
      <w:r w:rsidR="004F18B6">
        <w:rPr>
          <w:rFonts w:cs="Simplified Arabic" w:hint="cs"/>
          <w:rtl/>
        </w:rPr>
        <w:t xml:space="preserve"> الباحث</w:t>
      </w:r>
      <w:r w:rsidR="001F49CE" w:rsidRPr="00A52DCA">
        <w:rPr>
          <w:rFonts w:cs="Simplified Arabic" w:hint="cs"/>
          <w:rtl/>
        </w:rPr>
        <w:t xml:space="preserve"> الأحكام المتعلقة بإنشاء الحوالة التجاري</w:t>
      </w:r>
      <w:r w:rsidRPr="00A52DCA">
        <w:rPr>
          <w:rFonts w:cs="Simplified Arabic" w:hint="cs"/>
          <w:rtl/>
        </w:rPr>
        <w:t>ـة الإ</w:t>
      </w:r>
      <w:r w:rsidR="001F49CE" w:rsidRPr="00A52DCA">
        <w:rPr>
          <w:rFonts w:cs="Simplified Arabic" w:hint="cs"/>
          <w:rtl/>
        </w:rPr>
        <w:t>لكتروني</w:t>
      </w:r>
      <w:r w:rsidRPr="00A52DCA">
        <w:rPr>
          <w:rFonts w:cs="Simplified Arabic" w:hint="cs"/>
          <w:rtl/>
        </w:rPr>
        <w:t>ـ</w:t>
      </w:r>
      <w:r w:rsidR="001F49CE" w:rsidRPr="00A52DCA">
        <w:rPr>
          <w:rFonts w:cs="Simplified Arabic" w:hint="cs"/>
          <w:rtl/>
        </w:rPr>
        <w:t xml:space="preserve">ة، من </w:t>
      </w:r>
      <w:r w:rsidRPr="00A52DCA">
        <w:rPr>
          <w:rFonts w:cs="Simplified Arabic" w:hint="cs"/>
          <w:rtl/>
        </w:rPr>
        <w:t>حيث</w:t>
      </w:r>
      <w:r w:rsidR="001F49CE" w:rsidRPr="00A52DCA">
        <w:rPr>
          <w:rFonts w:cs="Simplified Arabic" w:hint="cs"/>
          <w:rtl/>
        </w:rPr>
        <w:t xml:space="preserve"> بيان الأركان التي تت</w:t>
      </w:r>
      <w:r w:rsidRPr="00A52DCA">
        <w:rPr>
          <w:rFonts w:cs="Simplified Arabic" w:hint="cs"/>
          <w:rtl/>
        </w:rPr>
        <w:t>ألف</w:t>
      </w:r>
      <w:r w:rsidR="001F49CE" w:rsidRPr="00A52DCA">
        <w:rPr>
          <w:rFonts w:cs="Simplified Arabic" w:hint="cs"/>
          <w:rtl/>
        </w:rPr>
        <w:t xml:space="preserve"> منه</w:t>
      </w:r>
      <w:r w:rsidRPr="00A52DCA">
        <w:rPr>
          <w:rFonts w:cs="Simplified Arabic" w:hint="cs"/>
          <w:rtl/>
        </w:rPr>
        <w:t>ـ</w:t>
      </w:r>
      <w:r w:rsidR="001F49CE" w:rsidRPr="00A52DCA">
        <w:rPr>
          <w:rFonts w:cs="Simplified Arabic" w:hint="cs"/>
          <w:rtl/>
        </w:rPr>
        <w:t xml:space="preserve">ا، والبيانات التي يجب توافرها فيها، ثم نعالج بعد ذلك انقضاء </w:t>
      </w:r>
      <w:r w:rsidR="001F49CE" w:rsidRPr="00A52DCA">
        <w:rPr>
          <w:rFonts w:cs="Simplified Arabic" w:hint="cs"/>
          <w:rtl/>
        </w:rPr>
        <w:lastRenderedPageBreak/>
        <w:t>الالتزام الصرفي للحوالة التجاري</w:t>
      </w:r>
      <w:r w:rsidRPr="00A52DCA">
        <w:rPr>
          <w:rFonts w:cs="Simplified Arabic" w:hint="cs"/>
          <w:rtl/>
        </w:rPr>
        <w:t>ـة الإ</w:t>
      </w:r>
      <w:r w:rsidR="001F49CE" w:rsidRPr="00A52DCA">
        <w:rPr>
          <w:rFonts w:cs="Simplified Arabic" w:hint="cs"/>
          <w:rtl/>
        </w:rPr>
        <w:t>لكتروني</w:t>
      </w:r>
      <w:r w:rsidRPr="00A52DCA">
        <w:rPr>
          <w:rFonts w:cs="Simplified Arabic" w:hint="cs"/>
          <w:rtl/>
        </w:rPr>
        <w:t>ـ</w:t>
      </w:r>
      <w:r w:rsidR="001F49CE" w:rsidRPr="00A52DCA">
        <w:rPr>
          <w:rFonts w:cs="Simplified Arabic" w:hint="cs"/>
          <w:rtl/>
        </w:rPr>
        <w:t>ة، والذي قد يتم بالوفاء أو بدونه، وذلك من خلال تقسيمه إلى:-</w:t>
      </w:r>
    </w:p>
    <w:p w:rsidR="001F49CE" w:rsidRPr="00A52DCA" w:rsidRDefault="001F49CE" w:rsidP="00A52DCA">
      <w:pPr>
        <w:spacing w:line="276" w:lineRule="auto"/>
        <w:rPr>
          <w:rFonts w:cs="Simplified Arabic"/>
          <w:rtl/>
        </w:rPr>
      </w:pPr>
      <w:r w:rsidRPr="00A52DCA">
        <w:rPr>
          <w:rFonts w:cs="Simplified Arabic" w:hint="cs"/>
          <w:b/>
          <w:bCs/>
          <w:rtl/>
        </w:rPr>
        <w:t xml:space="preserve">المطلب الأول:- </w:t>
      </w:r>
      <w:r w:rsidRPr="00A52DCA">
        <w:rPr>
          <w:rFonts w:cs="Simplified Arabic" w:hint="cs"/>
          <w:rtl/>
        </w:rPr>
        <w:t>إنش</w:t>
      </w:r>
      <w:r w:rsidR="007C3E03" w:rsidRPr="00A52DCA">
        <w:rPr>
          <w:rFonts w:cs="Simplified Arabic" w:hint="cs"/>
          <w:rtl/>
        </w:rPr>
        <w:t>ـ</w:t>
      </w:r>
      <w:r w:rsidRPr="00A52DCA">
        <w:rPr>
          <w:rFonts w:cs="Simplified Arabic" w:hint="cs"/>
          <w:rtl/>
        </w:rPr>
        <w:t>اء الحوالة التجاري</w:t>
      </w:r>
      <w:r w:rsidR="007C3E03" w:rsidRPr="00A52DCA">
        <w:rPr>
          <w:rFonts w:cs="Simplified Arabic" w:hint="cs"/>
          <w:rtl/>
        </w:rPr>
        <w:t>ـة الإ</w:t>
      </w:r>
      <w:r w:rsidRPr="00A52DCA">
        <w:rPr>
          <w:rFonts w:cs="Simplified Arabic" w:hint="cs"/>
          <w:rtl/>
        </w:rPr>
        <w:t>لكتروني</w:t>
      </w:r>
      <w:r w:rsidR="007C3E03" w:rsidRPr="00A52DCA">
        <w:rPr>
          <w:rFonts w:cs="Simplified Arabic" w:hint="cs"/>
          <w:rtl/>
        </w:rPr>
        <w:t>ـ</w:t>
      </w:r>
      <w:r w:rsidRPr="00A52DCA">
        <w:rPr>
          <w:rFonts w:cs="Simplified Arabic" w:hint="cs"/>
          <w:rtl/>
        </w:rPr>
        <w:t>ة.</w:t>
      </w:r>
    </w:p>
    <w:p w:rsidR="001F49CE" w:rsidRPr="00A52DCA" w:rsidRDefault="001F49CE" w:rsidP="00A52DCA">
      <w:pPr>
        <w:spacing w:line="276" w:lineRule="auto"/>
        <w:rPr>
          <w:rFonts w:cs="Simplified Arabic"/>
          <w:rtl/>
        </w:rPr>
      </w:pPr>
      <w:r w:rsidRPr="00A52DCA">
        <w:rPr>
          <w:rFonts w:cs="Simplified Arabic" w:hint="cs"/>
          <w:b/>
          <w:bCs/>
          <w:rtl/>
        </w:rPr>
        <w:t>المط</w:t>
      </w:r>
      <w:r w:rsidR="007C3E03" w:rsidRPr="00A52DCA">
        <w:rPr>
          <w:rFonts w:cs="Simplified Arabic" w:hint="cs"/>
          <w:b/>
          <w:bCs/>
          <w:rtl/>
        </w:rPr>
        <w:t>ـ</w:t>
      </w:r>
      <w:r w:rsidRPr="00A52DCA">
        <w:rPr>
          <w:rFonts w:cs="Simplified Arabic" w:hint="cs"/>
          <w:b/>
          <w:bCs/>
          <w:rtl/>
        </w:rPr>
        <w:t>لب الثان</w:t>
      </w:r>
      <w:r w:rsidR="007C3E03" w:rsidRPr="00A52DCA">
        <w:rPr>
          <w:rFonts w:cs="Simplified Arabic" w:hint="cs"/>
          <w:b/>
          <w:bCs/>
          <w:rtl/>
        </w:rPr>
        <w:t>ـ</w:t>
      </w:r>
      <w:r w:rsidRPr="00A52DCA">
        <w:rPr>
          <w:rFonts w:cs="Simplified Arabic" w:hint="cs"/>
          <w:b/>
          <w:bCs/>
          <w:rtl/>
        </w:rPr>
        <w:t xml:space="preserve">ي:- </w:t>
      </w:r>
      <w:r w:rsidRPr="00A52DCA">
        <w:rPr>
          <w:rFonts w:cs="Simplified Arabic" w:hint="cs"/>
          <w:rtl/>
        </w:rPr>
        <w:t>انقضاء الالتزام الصرفي ف</w:t>
      </w:r>
      <w:r w:rsidR="007C3E03" w:rsidRPr="00A52DCA">
        <w:rPr>
          <w:rFonts w:cs="Simplified Arabic" w:hint="cs"/>
          <w:rtl/>
        </w:rPr>
        <w:t>ـ</w:t>
      </w:r>
      <w:r w:rsidRPr="00A52DCA">
        <w:rPr>
          <w:rFonts w:cs="Simplified Arabic" w:hint="cs"/>
          <w:rtl/>
        </w:rPr>
        <w:t>ي الحوالة التجاري</w:t>
      </w:r>
      <w:r w:rsidR="007C3E03" w:rsidRPr="00A52DCA">
        <w:rPr>
          <w:rFonts w:cs="Simplified Arabic" w:hint="cs"/>
          <w:rtl/>
        </w:rPr>
        <w:t>ـ</w:t>
      </w:r>
      <w:r w:rsidRPr="00A52DCA">
        <w:rPr>
          <w:rFonts w:cs="Simplified Arabic" w:hint="cs"/>
          <w:rtl/>
        </w:rPr>
        <w:t>ة الالكتروني</w:t>
      </w:r>
      <w:r w:rsidR="007C3E03" w:rsidRPr="00A52DCA">
        <w:rPr>
          <w:rFonts w:cs="Simplified Arabic" w:hint="cs"/>
          <w:rtl/>
        </w:rPr>
        <w:t>ـ</w:t>
      </w:r>
      <w:r w:rsidRPr="00A52DCA">
        <w:rPr>
          <w:rFonts w:cs="Simplified Arabic" w:hint="cs"/>
          <w:rtl/>
        </w:rPr>
        <w:t>ة.</w:t>
      </w:r>
    </w:p>
    <w:p w:rsidR="001F49CE" w:rsidRPr="00A52DCA" w:rsidRDefault="007C3E03" w:rsidP="00EB5CED">
      <w:pPr>
        <w:jc w:val="center"/>
        <w:rPr>
          <w:b/>
          <w:bCs/>
          <w:rtl/>
        </w:rPr>
      </w:pPr>
      <w:r w:rsidRPr="00A52DCA">
        <w:rPr>
          <w:rFonts w:hint="cs"/>
          <w:b/>
          <w:bCs/>
          <w:rtl/>
        </w:rPr>
        <w:t>المطلب الا</w:t>
      </w:r>
      <w:r w:rsidR="001F49CE" w:rsidRPr="00A52DCA">
        <w:rPr>
          <w:rFonts w:hint="cs"/>
          <w:b/>
          <w:bCs/>
          <w:rtl/>
        </w:rPr>
        <w:t>ول</w:t>
      </w:r>
    </w:p>
    <w:p w:rsidR="001F49CE" w:rsidRPr="00A52DCA" w:rsidRDefault="007C3E03" w:rsidP="00696762">
      <w:pPr>
        <w:jc w:val="center"/>
        <w:rPr>
          <w:b/>
          <w:bCs/>
          <w:rtl/>
        </w:rPr>
      </w:pPr>
      <w:r w:rsidRPr="00A52DCA">
        <w:rPr>
          <w:rFonts w:hint="cs"/>
          <w:b/>
          <w:bCs/>
          <w:rtl/>
        </w:rPr>
        <w:t>إنشاء الحوالة التجارية الإ</w:t>
      </w:r>
      <w:r w:rsidR="001F49CE" w:rsidRPr="00A52DCA">
        <w:rPr>
          <w:rFonts w:hint="cs"/>
          <w:b/>
          <w:bCs/>
          <w:rtl/>
        </w:rPr>
        <w:t>لكتروني</w:t>
      </w:r>
      <w:r w:rsidRPr="00A52DCA">
        <w:rPr>
          <w:rFonts w:hint="cs"/>
          <w:b/>
          <w:bCs/>
          <w:rtl/>
        </w:rPr>
        <w:t>ـ</w:t>
      </w:r>
      <w:r w:rsidR="001F49CE" w:rsidRPr="00A52DCA">
        <w:rPr>
          <w:rFonts w:hint="cs"/>
          <w:b/>
          <w:bCs/>
          <w:rtl/>
        </w:rPr>
        <w:t>ة.</w:t>
      </w:r>
    </w:p>
    <w:p w:rsidR="001F49CE" w:rsidRPr="00A52DCA" w:rsidRDefault="001F49CE" w:rsidP="00680283">
      <w:pPr>
        <w:ind w:firstLine="720"/>
        <w:rPr>
          <w:rtl/>
        </w:rPr>
      </w:pPr>
      <w:r w:rsidRPr="00A52DCA">
        <w:rPr>
          <w:rFonts w:hint="cs"/>
          <w:rtl/>
        </w:rPr>
        <w:t>الحوالة التجاري</w:t>
      </w:r>
      <w:r w:rsidR="00680283" w:rsidRPr="00A52DCA">
        <w:rPr>
          <w:rFonts w:hint="cs"/>
          <w:rtl/>
        </w:rPr>
        <w:t>ـة الإ</w:t>
      </w:r>
      <w:r w:rsidRPr="00A52DCA">
        <w:rPr>
          <w:rFonts w:hint="cs"/>
          <w:rtl/>
        </w:rPr>
        <w:t>لكتروني</w:t>
      </w:r>
      <w:r w:rsidR="00680283" w:rsidRPr="00A52DCA">
        <w:rPr>
          <w:rFonts w:hint="cs"/>
          <w:rtl/>
        </w:rPr>
        <w:t>ـ</w:t>
      </w:r>
      <w:r w:rsidRPr="00A52DCA">
        <w:rPr>
          <w:rFonts w:hint="cs"/>
          <w:rtl/>
        </w:rPr>
        <w:t>ة، كتصرف ق</w:t>
      </w:r>
      <w:r w:rsidR="00680283" w:rsidRPr="00A52DCA">
        <w:rPr>
          <w:rFonts w:hint="cs"/>
          <w:rtl/>
        </w:rPr>
        <w:t>ـ</w:t>
      </w:r>
      <w:r w:rsidRPr="00A52DCA">
        <w:rPr>
          <w:rFonts w:hint="cs"/>
          <w:rtl/>
        </w:rPr>
        <w:t>انوني هناك أركان م</w:t>
      </w:r>
      <w:r w:rsidR="00680283" w:rsidRPr="00A52DCA">
        <w:rPr>
          <w:rFonts w:hint="cs"/>
          <w:rtl/>
        </w:rPr>
        <w:t>ـ</w:t>
      </w:r>
      <w:r w:rsidRPr="00A52DCA">
        <w:rPr>
          <w:rFonts w:hint="cs"/>
          <w:rtl/>
        </w:rPr>
        <w:t>وضوعية يجب</w:t>
      </w:r>
      <w:r w:rsidR="00680283" w:rsidRPr="00A52DCA">
        <w:rPr>
          <w:rFonts w:hint="cs"/>
          <w:rtl/>
        </w:rPr>
        <w:t xml:space="preserve"> أن</w:t>
      </w:r>
      <w:r w:rsidRPr="00A52DCA">
        <w:rPr>
          <w:rFonts w:hint="cs"/>
          <w:rtl/>
        </w:rPr>
        <w:t xml:space="preserve"> ت</w:t>
      </w:r>
      <w:r w:rsidR="00680283" w:rsidRPr="00A52DCA">
        <w:rPr>
          <w:rFonts w:hint="cs"/>
          <w:rtl/>
        </w:rPr>
        <w:t>توافر</w:t>
      </w:r>
      <w:r w:rsidRPr="00A52DCA">
        <w:rPr>
          <w:rFonts w:hint="cs"/>
          <w:rtl/>
        </w:rPr>
        <w:t xml:space="preserve"> فيه</w:t>
      </w:r>
      <w:r w:rsidR="00680283" w:rsidRPr="00A52DCA">
        <w:rPr>
          <w:rFonts w:hint="cs"/>
          <w:rtl/>
        </w:rPr>
        <w:t>ا، وهناك بيانات إلزامية واجب</w:t>
      </w:r>
      <w:r w:rsidRPr="00A52DCA">
        <w:rPr>
          <w:rFonts w:hint="cs"/>
          <w:rtl/>
        </w:rPr>
        <w:t xml:space="preserve"> توافر</w:t>
      </w:r>
      <w:r w:rsidR="00680283" w:rsidRPr="00A52DCA">
        <w:rPr>
          <w:rFonts w:hint="cs"/>
          <w:rtl/>
        </w:rPr>
        <w:t>ها</w:t>
      </w:r>
      <w:r w:rsidRPr="00A52DCA">
        <w:rPr>
          <w:rFonts w:hint="cs"/>
          <w:rtl/>
        </w:rPr>
        <w:t xml:space="preserve"> أيضا في هذا التصرف حتى يُعد ورقة تجارية، لذا سنحاول في هذا المطلب بيان الأركان الموضوعية (فرع أول)، ثم نعرج عل</w:t>
      </w:r>
      <w:r w:rsidR="00680283" w:rsidRPr="00A52DCA">
        <w:rPr>
          <w:rFonts w:hint="cs"/>
          <w:rtl/>
        </w:rPr>
        <w:t>ـ</w:t>
      </w:r>
      <w:r w:rsidRPr="00A52DCA">
        <w:rPr>
          <w:rFonts w:hint="cs"/>
          <w:rtl/>
        </w:rPr>
        <w:t>ى البيان</w:t>
      </w:r>
      <w:r w:rsidR="00680283" w:rsidRPr="00A52DCA">
        <w:rPr>
          <w:rFonts w:hint="cs"/>
          <w:rtl/>
        </w:rPr>
        <w:t>ـات الواجب</w:t>
      </w:r>
      <w:r w:rsidRPr="00A52DCA">
        <w:rPr>
          <w:rFonts w:hint="cs"/>
          <w:rtl/>
        </w:rPr>
        <w:t xml:space="preserve"> توافرها (فرع ثانٍ).</w:t>
      </w:r>
    </w:p>
    <w:p w:rsidR="001F49CE" w:rsidRPr="00A52DCA" w:rsidRDefault="001F49CE" w:rsidP="00701ED2">
      <w:pPr>
        <w:ind w:hanging="29"/>
        <w:jc w:val="center"/>
        <w:rPr>
          <w:b/>
          <w:bCs/>
          <w:rtl/>
        </w:rPr>
      </w:pPr>
      <w:r w:rsidRPr="00A52DCA">
        <w:rPr>
          <w:rFonts w:hint="cs"/>
          <w:b/>
          <w:bCs/>
          <w:rtl/>
        </w:rPr>
        <w:t xml:space="preserve">الفرع الأول </w:t>
      </w:r>
      <w:r w:rsidR="00701ED2">
        <w:rPr>
          <w:rFonts w:hint="cs"/>
          <w:b/>
          <w:bCs/>
          <w:rtl/>
        </w:rPr>
        <w:t>:-</w:t>
      </w:r>
      <w:r w:rsidRPr="00A52DCA">
        <w:rPr>
          <w:rFonts w:hint="cs"/>
          <w:b/>
          <w:bCs/>
          <w:rtl/>
        </w:rPr>
        <w:t>الأركان الم</w:t>
      </w:r>
      <w:r w:rsidR="00680283" w:rsidRPr="00A52DCA">
        <w:rPr>
          <w:rFonts w:hint="cs"/>
          <w:b/>
          <w:bCs/>
          <w:rtl/>
        </w:rPr>
        <w:t>ـوضوعية للحوالة التجارية الإ</w:t>
      </w:r>
      <w:r w:rsidRPr="00A52DCA">
        <w:rPr>
          <w:rFonts w:hint="cs"/>
          <w:b/>
          <w:bCs/>
          <w:rtl/>
        </w:rPr>
        <w:t>لكتروني</w:t>
      </w:r>
      <w:r w:rsidR="00680283" w:rsidRPr="00A52DCA">
        <w:rPr>
          <w:rFonts w:hint="cs"/>
          <w:b/>
          <w:bCs/>
          <w:rtl/>
        </w:rPr>
        <w:t>ـ</w:t>
      </w:r>
      <w:r w:rsidRPr="00A52DCA">
        <w:rPr>
          <w:rFonts w:hint="cs"/>
          <w:b/>
          <w:bCs/>
          <w:rtl/>
        </w:rPr>
        <w:t>ة.</w:t>
      </w:r>
    </w:p>
    <w:p w:rsidR="001F49CE" w:rsidRPr="00A52DCA" w:rsidRDefault="001F49CE" w:rsidP="00680283">
      <w:pPr>
        <w:ind w:firstLine="720"/>
        <w:rPr>
          <w:rtl/>
        </w:rPr>
      </w:pPr>
      <w:r w:rsidRPr="00A52DCA">
        <w:rPr>
          <w:rFonts w:hint="cs"/>
          <w:rtl/>
        </w:rPr>
        <w:t>الحوالة التج</w:t>
      </w:r>
      <w:r w:rsidR="00680283" w:rsidRPr="00A52DCA">
        <w:rPr>
          <w:rFonts w:hint="cs"/>
          <w:rtl/>
        </w:rPr>
        <w:t>ـارية الإ</w:t>
      </w:r>
      <w:r w:rsidRPr="00A52DCA">
        <w:rPr>
          <w:rFonts w:hint="cs"/>
          <w:rtl/>
        </w:rPr>
        <w:t>لكتروني</w:t>
      </w:r>
      <w:r w:rsidR="00680283" w:rsidRPr="00A52DCA">
        <w:rPr>
          <w:rFonts w:hint="cs"/>
          <w:rtl/>
        </w:rPr>
        <w:t>ـ</w:t>
      </w:r>
      <w:r w:rsidRPr="00A52DCA">
        <w:rPr>
          <w:rFonts w:hint="cs"/>
          <w:rtl/>
        </w:rPr>
        <w:t xml:space="preserve">ة كأي تصرف قانون تحتاج إلى توافر أركان </w:t>
      </w:r>
      <w:r w:rsidR="00680283" w:rsidRPr="00A52DCA">
        <w:rPr>
          <w:rFonts w:hint="cs"/>
          <w:rtl/>
        </w:rPr>
        <w:t>جوهري</w:t>
      </w:r>
      <w:r w:rsidRPr="00A52DCA">
        <w:rPr>
          <w:rFonts w:hint="cs"/>
          <w:rtl/>
        </w:rPr>
        <w:t xml:space="preserve">ة، </w:t>
      </w:r>
      <w:r w:rsidR="00680283" w:rsidRPr="00A52DCA">
        <w:rPr>
          <w:rFonts w:hint="cs"/>
          <w:rtl/>
        </w:rPr>
        <w:t xml:space="preserve">من خلالها </w:t>
      </w:r>
      <w:r w:rsidRPr="00A52DCA">
        <w:rPr>
          <w:rFonts w:hint="cs"/>
          <w:rtl/>
        </w:rPr>
        <w:t>تحصل على القوة القانونية التي يمنحها القانون لأي تصرف قانوني، وهي كسائر التصرفات القانونية تتكون من ثلاثة أركان أساسية، الرضا والمحل والسبب، وهي بهذه الأركان تكون خاضعة لأحكام القانون المدني، التي تشترط في التصرف القانوني أن يكون رضا الطرفين، وأن يكون هناك محلاً قابلاً لحكمه، والسبب الذي يُنشأ التصرف.</w:t>
      </w:r>
    </w:p>
    <w:p w:rsidR="001F49CE" w:rsidRPr="00A52DCA" w:rsidRDefault="001F49CE" w:rsidP="00696762">
      <w:pPr>
        <w:ind w:firstLine="720"/>
        <w:rPr>
          <w:rtl/>
        </w:rPr>
      </w:pPr>
      <w:r w:rsidRPr="00A52DCA">
        <w:rPr>
          <w:rFonts w:hint="cs"/>
          <w:rtl/>
        </w:rPr>
        <w:t>فالرضا يُعد الركن الأساس في كل تصرف قانوني، حتى ينتج أثره، وحتى يثبت الرضا هناك شروطًا يجب توافرها فيه:</w:t>
      </w:r>
    </w:p>
    <w:p w:rsidR="001F49CE" w:rsidRPr="00A52DCA" w:rsidRDefault="001F49CE" w:rsidP="00680283">
      <w:pPr>
        <w:rPr>
          <w:rtl/>
        </w:rPr>
      </w:pPr>
      <w:r w:rsidRPr="00A52DCA">
        <w:rPr>
          <w:rFonts w:hint="cs"/>
          <w:rtl/>
        </w:rPr>
        <w:t xml:space="preserve">1 </w:t>
      </w:r>
      <w:r w:rsidRPr="00A52DCA">
        <w:rPr>
          <w:rtl/>
        </w:rPr>
        <w:t>–</w:t>
      </w:r>
      <w:r w:rsidRPr="00A52DCA">
        <w:rPr>
          <w:rFonts w:hint="cs"/>
          <w:rtl/>
        </w:rPr>
        <w:t xml:space="preserve"> </w:t>
      </w:r>
      <w:r w:rsidRPr="00A52DCA">
        <w:rPr>
          <w:rFonts w:hint="cs"/>
          <w:b/>
          <w:bCs/>
          <w:rtl/>
        </w:rPr>
        <w:t xml:space="preserve">وجود الرضا:- </w:t>
      </w:r>
      <w:r w:rsidRPr="00A52DCA">
        <w:rPr>
          <w:rFonts w:hint="cs"/>
          <w:rtl/>
        </w:rPr>
        <w:t xml:space="preserve">والمقصود بوجود الرضا هو </w:t>
      </w:r>
      <w:r w:rsidR="00680283" w:rsidRPr="00A52DCA">
        <w:rPr>
          <w:rFonts w:hint="cs"/>
          <w:rtl/>
        </w:rPr>
        <w:t>توافر</w:t>
      </w:r>
      <w:r w:rsidRPr="00A52DCA">
        <w:rPr>
          <w:rFonts w:hint="cs"/>
          <w:rtl/>
        </w:rPr>
        <w:t xml:space="preserve"> إرادة، وأن تتجه هذه الإرادة إلى إحداث الأثر القانوني، و</w:t>
      </w:r>
      <w:r w:rsidR="00680283" w:rsidRPr="00A52DCA">
        <w:rPr>
          <w:rFonts w:hint="cs"/>
          <w:rtl/>
        </w:rPr>
        <w:t>التعبير عن هذه الإرادة</w:t>
      </w:r>
      <w:r w:rsidRPr="00A52DCA">
        <w:rPr>
          <w:rFonts w:hint="cs"/>
          <w:rtl/>
        </w:rPr>
        <w:t>، وكذلك أن توجد إرادة مقابلة لها مطابقة لها، حتى يتحقق التوافق فيما بين الإرادتين</w:t>
      </w:r>
      <w:r w:rsidRPr="00A52DCA">
        <w:rPr>
          <w:rStyle w:val="EndnoteReference"/>
          <w:rtl/>
        </w:rPr>
        <w:endnoteReference w:customMarkFollows="1" w:id="14"/>
        <w:t>(14)</w:t>
      </w:r>
      <w:r w:rsidRPr="00A52DCA">
        <w:rPr>
          <w:rFonts w:hint="cs"/>
          <w:rtl/>
        </w:rPr>
        <w:t>.</w:t>
      </w:r>
    </w:p>
    <w:p w:rsidR="001F49CE" w:rsidRPr="00A52DCA" w:rsidRDefault="001F49CE" w:rsidP="00680283">
      <w:pPr>
        <w:ind w:firstLine="720"/>
        <w:rPr>
          <w:rtl/>
        </w:rPr>
      </w:pPr>
      <w:r w:rsidRPr="00A52DCA">
        <w:rPr>
          <w:rFonts w:hint="cs"/>
          <w:rtl/>
        </w:rPr>
        <w:lastRenderedPageBreak/>
        <w:t>وحتى يتم التعبير عن الرضا في إنشاء الحوالة التج</w:t>
      </w:r>
      <w:r w:rsidR="00680283" w:rsidRPr="00A52DCA">
        <w:rPr>
          <w:rFonts w:hint="cs"/>
          <w:rtl/>
        </w:rPr>
        <w:t>ـارية الإ</w:t>
      </w:r>
      <w:r w:rsidRPr="00A52DCA">
        <w:rPr>
          <w:rFonts w:hint="cs"/>
          <w:rtl/>
        </w:rPr>
        <w:t>لكتروني</w:t>
      </w:r>
      <w:r w:rsidR="00680283" w:rsidRPr="00A52DCA">
        <w:rPr>
          <w:rFonts w:hint="cs"/>
          <w:rtl/>
        </w:rPr>
        <w:t>ـ</w:t>
      </w:r>
      <w:r w:rsidRPr="00A52DCA">
        <w:rPr>
          <w:rFonts w:hint="cs"/>
          <w:rtl/>
        </w:rPr>
        <w:t xml:space="preserve">ة، فأنه يتم ذلك </w:t>
      </w:r>
      <w:r w:rsidR="00680283" w:rsidRPr="00A52DCA">
        <w:rPr>
          <w:rFonts w:hint="cs"/>
          <w:rtl/>
        </w:rPr>
        <w:t>ب</w:t>
      </w:r>
      <w:r w:rsidRPr="00A52DCA">
        <w:rPr>
          <w:rFonts w:hint="cs"/>
          <w:rtl/>
        </w:rPr>
        <w:t>ت</w:t>
      </w:r>
      <w:r w:rsidR="00680283" w:rsidRPr="00A52DCA">
        <w:rPr>
          <w:rFonts w:hint="cs"/>
          <w:rtl/>
        </w:rPr>
        <w:t>وقيع الساحب على الحوالة</w:t>
      </w:r>
      <w:r w:rsidRPr="00A52DCA">
        <w:rPr>
          <w:rFonts w:hint="cs"/>
          <w:rtl/>
        </w:rPr>
        <w:t>، فالت</w:t>
      </w:r>
      <w:r w:rsidR="00680283" w:rsidRPr="00A52DCA">
        <w:rPr>
          <w:rFonts w:hint="cs"/>
          <w:rtl/>
        </w:rPr>
        <w:t>ـ</w:t>
      </w:r>
      <w:r w:rsidRPr="00A52DCA">
        <w:rPr>
          <w:rFonts w:hint="cs"/>
          <w:rtl/>
        </w:rPr>
        <w:t>وقيع وأن كان م</w:t>
      </w:r>
      <w:r w:rsidR="00680283" w:rsidRPr="00A52DCA">
        <w:rPr>
          <w:rFonts w:hint="cs"/>
          <w:rtl/>
        </w:rPr>
        <w:t>ـ</w:t>
      </w:r>
      <w:r w:rsidRPr="00A52DCA">
        <w:rPr>
          <w:rFonts w:hint="cs"/>
          <w:rtl/>
        </w:rPr>
        <w:t>ن الشروط الشكلية لإنشاء الحوال</w:t>
      </w:r>
      <w:r w:rsidR="00680283" w:rsidRPr="00A52DCA">
        <w:rPr>
          <w:rFonts w:hint="cs"/>
          <w:rtl/>
        </w:rPr>
        <w:t>ـ</w:t>
      </w:r>
      <w:r w:rsidRPr="00A52DCA">
        <w:rPr>
          <w:rFonts w:hint="cs"/>
          <w:rtl/>
        </w:rPr>
        <w:t>ة التجاري</w:t>
      </w:r>
      <w:r w:rsidR="00680283" w:rsidRPr="00A52DCA">
        <w:rPr>
          <w:rFonts w:hint="cs"/>
          <w:rtl/>
        </w:rPr>
        <w:t>ـ</w:t>
      </w:r>
      <w:r w:rsidRPr="00A52DCA">
        <w:rPr>
          <w:rFonts w:hint="cs"/>
          <w:rtl/>
        </w:rPr>
        <w:t>ة، فهو ف</w:t>
      </w:r>
      <w:r w:rsidR="00680283" w:rsidRPr="00A52DCA">
        <w:rPr>
          <w:rFonts w:hint="cs"/>
          <w:rtl/>
        </w:rPr>
        <w:t>ـ</w:t>
      </w:r>
      <w:r w:rsidRPr="00A52DCA">
        <w:rPr>
          <w:rFonts w:hint="cs"/>
          <w:rtl/>
        </w:rPr>
        <w:t>ي ذات الوقت يمثل ركن الرضا</w:t>
      </w:r>
      <w:r w:rsidRPr="00A52DCA">
        <w:rPr>
          <w:rStyle w:val="EndnoteReference"/>
          <w:rtl/>
        </w:rPr>
        <w:endnoteReference w:customMarkFollows="1" w:id="15"/>
        <w:t>(15)</w:t>
      </w:r>
      <w:r w:rsidRPr="00A52DCA">
        <w:rPr>
          <w:rFonts w:hint="cs"/>
          <w:rtl/>
        </w:rPr>
        <w:t>، بيد أن التعبير عن الإرادة بواسطة برامج الحاسوب المؤتمتة، والتي تُعرف بأنها برامج أو أنظمة الكترونية تعمل عن طريق برمجتها على إجراء عمل أو تصرف تلقائيًا بشكل كلي أو جزئي دون إشراف مباشر من صاحب الجهاز</w:t>
      </w:r>
      <w:r w:rsidRPr="00A52DCA">
        <w:rPr>
          <w:rStyle w:val="EndnoteReference"/>
          <w:rtl/>
        </w:rPr>
        <w:endnoteReference w:customMarkFollows="1" w:id="16"/>
        <w:t>(16)</w:t>
      </w:r>
      <w:r w:rsidRPr="00A52DCA">
        <w:rPr>
          <w:rFonts w:hint="cs"/>
          <w:rtl/>
        </w:rPr>
        <w:t>.</w:t>
      </w:r>
    </w:p>
    <w:p w:rsidR="001F49CE" w:rsidRPr="00A52DCA" w:rsidRDefault="001F49CE" w:rsidP="009A6571">
      <w:pPr>
        <w:ind w:firstLine="720"/>
        <w:rPr>
          <w:rtl/>
        </w:rPr>
      </w:pPr>
      <w:r w:rsidRPr="00A52DCA">
        <w:rPr>
          <w:rFonts w:hint="cs"/>
          <w:rtl/>
        </w:rPr>
        <w:t>أختلف الفقه حول صاحب الإرادة، أهو الإنسان الذي برمج الجهاز على إجراء التصرف، أم الجهاز ذاته؟ ويذهب جانب من الفقه إلى منح الشخصية القانونية وما يتبعها من أهلية وصلاحية  إجراء التصرفات إلى الجهاز الذي يتم بواسطته التعبير عن الإرادة</w:t>
      </w:r>
      <w:r w:rsidRPr="00A52DCA">
        <w:rPr>
          <w:rStyle w:val="EndnoteReference"/>
          <w:rtl/>
        </w:rPr>
        <w:endnoteReference w:customMarkFollows="1" w:id="17"/>
        <w:t>(17)</w:t>
      </w:r>
      <w:r w:rsidR="00680283" w:rsidRPr="00A52DCA">
        <w:rPr>
          <w:rFonts w:hint="cs"/>
          <w:rtl/>
        </w:rPr>
        <w:t>، في حين يذهب رأي</w:t>
      </w:r>
      <w:r w:rsidRPr="00A52DCA">
        <w:rPr>
          <w:rFonts w:hint="cs"/>
          <w:rtl/>
        </w:rPr>
        <w:t xml:space="preserve"> آخر </w:t>
      </w:r>
      <w:r w:rsidR="00680283" w:rsidRPr="00A52DCA">
        <w:rPr>
          <w:rFonts w:hint="cs"/>
          <w:rtl/>
        </w:rPr>
        <w:t>إلى عد</w:t>
      </w:r>
      <w:r w:rsidRPr="00A52DCA">
        <w:rPr>
          <w:rFonts w:hint="cs"/>
          <w:rtl/>
        </w:rPr>
        <w:t xml:space="preserve"> الجهاز وكيلاً عن الأطراف؛ لكون التجار يفوضونه سلطة التصرف بأسمهم ولحسابهم، ولكن دون أن تنطبق عليه أحكام الوكالة الخاصة بالالتزام</w:t>
      </w:r>
      <w:r w:rsidR="009A6571" w:rsidRPr="00A52DCA">
        <w:rPr>
          <w:rFonts w:hint="cs"/>
          <w:rtl/>
        </w:rPr>
        <w:t>ـ</w:t>
      </w:r>
      <w:r w:rsidRPr="00A52DCA">
        <w:rPr>
          <w:rFonts w:hint="cs"/>
          <w:rtl/>
        </w:rPr>
        <w:t xml:space="preserve">ات </w:t>
      </w:r>
      <w:r w:rsidR="009A6571" w:rsidRPr="00A52DCA">
        <w:rPr>
          <w:rFonts w:hint="cs"/>
          <w:rtl/>
        </w:rPr>
        <w:t>التي يتحملها</w:t>
      </w:r>
      <w:r w:rsidRPr="00A52DCA">
        <w:rPr>
          <w:rFonts w:hint="cs"/>
          <w:rtl/>
        </w:rPr>
        <w:t xml:space="preserve"> الوكيل</w:t>
      </w:r>
      <w:r w:rsidRPr="00A52DCA">
        <w:rPr>
          <w:rStyle w:val="EndnoteReference"/>
          <w:rtl/>
        </w:rPr>
        <w:endnoteReference w:customMarkFollows="1" w:id="18"/>
        <w:t>(18)</w:t>
      </w:r>
      <w:r w:rsidRPr="00A52DCA">
        <w:rPr>
          <w:rFonts w:hint="cs"/>
          <w:rtl/>
        </w:rPr>
        <w:t>.</w:t>
      </w:r>
    </w:p>
    <w:p w:rsidR="001F49CE" w:rsidRPr="00A52DCA" w:rsidRDefault="001F49CE" w:rsidP="00696762">
      <w:pPr>
        <w:rPr>
          <w:rtl/>
        </w:rPr>
      </w:pPr>
      <w:r w:rsidRPr="00A52DCA">
        <w:rPr>
          <w:rFonts w:hint="cs"/>
          <w:b/>
          <w:bCs/>
          <w:rtl/>
        </w:rPr>
        <w:t xml:space="preserve">2 </w:t>
      </w:r>
      <w:r w:rsidRPr="00A52DCA">
        <w:rPr>
          <w:b/>
          <w:bCs/>
          <w:rtl/>
        </w:rPr>
        <w:t>–</w:t>
      </w:r>
      <w:r w:rsidRPr="00A52DCA">
        <w:rPr>
          <w:rFonts w:hint="cs"/>
          <w:b/>
          <w:bCs/>
          <w:rtl/>
        </w:rPr>
        <w:t xml:space="preserve"> صحة الرضا:- </w:t>
      </w:r>
      <w:r w:rsidRPr="00A52DCA">
        <w:rPr>
          <w:rFonts w:hint="cs"/>
          <w:rtl/>
        </w:rPr>
        <w:t>ويقصد بصحة الرضا هي سلامة الإرادة وصلاحيتها لإحداث الأثر القانوني</w:t>
      </w:r>
      <w:r w:rsidRPr="00A52DCA">
        <w:rPr>
          <w:rStyle w:val="EndnoteReference"/>
          <w:rtl/>
        </w:rPr>
        <w:endnoteReference w:customMarkFollows="1" w:id="19"/>
        <w:t>(19)</w:t>
      </w:r>
      <w:r w:rsidRPr="00A52DCA">
        <w:rPr>
          <w:rFonts w:hint="cs"/>
          <w:rtl/>
        </w:rPr>
        <w:t>، والذي يُراد بصحة الرضا هو أن تكون خالية من عيوب الرضا (الإكراه، الغلط، الغبن مع التغرير والاستغلال)، و يكون الرضا صحيحًا إذا صدر من شخص ذي أهلية في حالة الأصيل، وعن شخص يملك سلطة الإنشاء في حالة الوكيل.</w:t>
      </w:r>
    </w:p>
    <w:p w:rsidR="001F49CE" w:rsidRPr="00A52DCA" w:rsidRDefault="001F49CE" w:rsidP="009A6571">
      <w:pPr>
        <w:ind w:firstLine="720"/>
        <w:rPr>
          <w:rtl/>
        </w:rPr>
      </w:pPr>
      <w:r w:rsidRPr="00A52DCA">
        <w:rPr>
          <w:rFonts w:hint="cs"/>
          <w:rtl/>
        </w:rPr>
        <w:t>وأيضًا من الأركان الموضوعية لإنشاء الحوالة التجاري</w:t>
      </w:r>
      <w:r w:rsidR="009A6571" w:rsidRPr="00A52DCA">
        <w:rPr>
          <w:rFonts w:hint="cs"/>
          <w:rtl/>
        </w:rPr>
        <w:t>ـة الإ</w:t>
      </w:r>
      <w:r w:rsidRPr="00A52DCA">
        <w:rPr>
          <w:rFonts w:hint="cs"/>
          <w:rtl/>
        </w:rPr>
        <w:t>لكتروني</w:t>
      </w:r>
      <w:r w:rsidR="009A6571" w:rsidRPr="00A52DCA">
        <w:rPr>
          <w:rFonts w:hint="cs"/>
          <w:rtl/>
        </w:rPr>
        <w:t>ـ</w:t>
      </w:r>
      <w:r w:rsidRPr="00A52DCA">
        <w:rPr>
          <w:rFonts w:hint="cs"/>
          <w:rtl/>
        </w:rPr>
        <w:t>ة المح</w:t>
      </w:r>
      <w:r w:rsidR="009A6571" w:rsidRPr="00A52DCA">
        <w:rPr>
          <w:rFonts w:hint="cs"/>
          <w:rtl/>
        </w:rPr>
        <w:t>ـ</w:t>
      </w:r>
      <w:r w:rsidRPr="00A52DCA">
        <w:rPr>
          <w:rFonts w:hint="cs"/>
          <w:rtl/>
        </w:rPr>
        <w:t>ل والسبب، والمحل في الح</w:t>
      </w:r>
      <w:r w:rsidR="009A6571" w:rsidRPr="00A52DCA">
        <w:rPr>
          <w:rFonts w:hint="cs"/>
          <w:rtl/>
        </w:rPr>
        <w:t>ـ</w:t>
      </w:r>
      <w:r w:rsidRPr="00A52DCA">
        <w:rPr>
          <w:rFonts w:hint="cs"/>
          <w:rtl/>
        </w:rPr>
        <w:t>والة التجاري</w:t>
      </w:r>
      <w:r w:rsidR="009A6571" w:rsidRPr="00A52DCA">
        <w:rPr>
          <w:rFonts w:hint="cs"/>
          <w:rtl/>
        </w:rPr>
        <w:t>ـة الإ</w:t>
      </w:r>
      <w:r w:rsidRPr="00A52DCA">
        <w:rPr>
          <w:rFonts w:hint="cs"/>
          <w:rtl/>
        </w:rPr>
        <w:t>لكتروني</w:t>
      </w:r>
      <w:r w:rsidR="009A6571" w:rsidRPr="00A52DCA">
        <w:rPr>
          <w:rFonts w:hint="cs"/>
          <w:rtl/>
        </w:rPr>
        <w:t>ـ</w:t>
      </w:r>
      <w:r w:rsidRPr="00A52DCA">
        <w:rPr>
          <w:rFonts w:hint="cs"/>
          <w:rtl/>
        </w:rPr>
        <w:t>ة لا يكون إلا مبلغًا من النق</w:t>
      </w:r>
      <w:r w:rsidR="009A6571" w:rsidRPr="00A52DCA">
        <w:rPr>
          <w:rFonts w:hint="cs"/>
          <w:rtl/>
        </w:rPr>
        <w:t>ـ</w:t>
      </w:r>
      <w:r w:rsidRPr="00A52DCA">
        <w:rPr>
          <w:rFonts w:hint="cs"/>
          <w:rtl/>
        </w:rPr>
        <w:t>ود؛ لأن الحوال</w:t>
      </w:r>
      <w:r w:rsidR="009A6571" w:rsidRPr="00A52DCA">
        <w:rPr>
          <w:rFonts w:hint="cs"/>
          <w:rtl/>
        </w:rPr>
        <w:t>ـ</w:t>
      </w:r>
      <w:r w:rsidRPr="00A52DCA">
        <w:rPr>
          <w:rFonts w:hint="cs"/>
          <w:rtl/>
        </w:rPr>
        <w:t>ة التجاري</w:t>
      </w:r>
      <w:r w:rsidR="009A6571" w:rsidRPr="00A52DCA">
        <w:rPr>
          <w:rFonts w:hint="cs"/>
          <w:rtl/>
        </w:rPr>
        <w:t>ـ</w:t>
      </w:r>
      <w:r w:rsidRPr="00A52DCA">
        <w:rPr>
          <w:rFonts w:hint="cs"/>
          <w:rtl/>
        </w:rPr>
        <w:t>ة هي أمر ب</w:t>
      </w:r>
      <w:r w:rsidR="009A6571" w:rsidRPr="00A52DCA">
        <w:rPr>
          <w:rFonts w:hint="cs"/>
          <w:rtl/>
        </w:rPr>
        <w:t>أن ي</w:t>
      </w:r>
      <w:r w:rsidRPr="00A52DCA">
        <w:rPr>
          <w:rFonts w:hint="cs"/>
          <w:rtl/>
        </w:rPr>
        <w:t>دفع مبل</w:t>
      </w:r>
      <w:r w:rsidR="009A6571" w:rsidRPr="00A52DCA">
        <w:rPr>
          <w:rFonts w:hint="cs"/>
          <w:rtl/>
        </w:rPr>
        <w:t>ـ</w:t>
      </w:r>
      <w:r w:rsidRPr="00A52DCA">
        <w:rPr>
          <w:rFonts w:hint="cs"/>
          <w:rtl/>
        </w:rPr>
        <w:t>غ م</w:t>
      </w:r>
      <w:r w:rsidR="009A6571" w:rsidRPr="00A52DCA">
        <w:rPr>
          <w:rFonts w:hint="cs"/>
          <w:rtl/>
        </w:rPr>
        <w:t>ُ</w:t>
      </w:r>
      <w:r w:rsidRPr="00A52DCA">
        <w:rPr>
          <w:rFonts w:hint="cs"/>
          <w:rtl/>
        </w:rPr>
        <w:t>عي</w:t>
      </w:r>
      <w:r w:rsidR="009A6571" w:rsidRPr="00A52DCA">
        <w:rPr>
          <w:rFonts w:hint="cs"/>
          <w:rtl/>
        </w:rPr>
        <w:t>ـ</w:t>
      </w:r>
      <w:r w:rsidRPr="00A52DCA">
        <w:rPr>
          <w:rFonts w:hint="cs"/>
          <w:rtl/>
        </w:rPr>
        <w:t>ن من النقود من المسحوب عليه إلى المس</w:t>
      </w:r>
      <w:r w:rsidR="009A6571" w:rsidRPr="00A52DCA">
        <w:rPr>
          <w:rFonts w:hint="cs"/>
          <w:rtl/>
        </w:rPr>
        <w:t>ـ</w:t>
      </w:r>
      <w:r w:rsidRPr="00A52DCA">
        <w:rPr>
          <w:rFonts w:hint="cs"/>
          <w:rtl/>
        </w:rPr>
        <w:t xml:space="preserve">تفيد، فلا يمكن أن يكون المحل </w:t>
      </w:r>
      <w:r w:rsidR="009A6571" w:rsidRPr="00A52DCA">
        <w:rPr>
          <w:rFonts w:hint="cs"/>
          <w:rtl/>
        </w:rPr>
        <w:t>إلا</w:t>
      </w:r>
      <w:r w:rsidRPr="00A52DCA">
        <w:rPr>
          <w:rFonts w:hint="cs"/>
          <w:rtl/>
        </w:rPr>
        <w:t xml:space="preserve"> مبلغ</w:t>
      </w:r>
      <w:r w:rsidR="009A6571" w:rsidRPr="00A52DCA">
        <w:rPr>
          <w:rFonts w:hint="cs"/>
          <w:rtl/>
        </w:rPr>
        <w:t>ًا</w:t>
      </w:r>
      <w:r w:rsidRPr="00A52DCA">
        <w:rPr>
          <w:rFonts w:hint="cs"/>
          <w:rtl/>
        </w:rPr>
        <w:t xml:space="preserve"> م</w:t>
      </w:r>
      <w:r w:rsidR="009A6571" w:rsidRPr="00A52DCA">
        <w:rPr>
          <w:rFonts w:hint="cs"/>
          <w:rtl/>
        </w:rPr>
        <w:t>ـ</w:t>
      </w:r>
      <w:r w:rsidRPr="00A52DCA">
        <w:rPr>
          <w:rFonts w:hint="cs"/>
          <w:rtl/>
        </w:rPr>
        <w:t>ن النق</w:t>
      </w:r>
      <w:r w:rsidR="009A6571" w:rsidRPr="00A52DCA">
        <w:rPr>
          <w:rFonts w:hint="cs"/>
          <w:rtl/>
        </w:rPr>
        <w:t>ـ</w:t>
      </w:r>
      <w:r w:rsidRPr="00A52DCA">
        <w:rPr>
          <w:rFonts w:hint="cs"/>
          <w:rtl/>
        </w:rPr>
        <w:t>ود، فلا يصح أن يكون المحل عينًا أو عملاً، فهذه المحال لا يمكن أن تكون محلا للحوالة التجارية الالكترونية، وه</w:t>
      </w:r>
      <w:r w:rsidR="009A6571" w:rsidRPr="00A52DCA">
        <w:rPr>
          <w:rFonts w:hint="cs"/>
          <w:rtl/>
        </w:rPr>
        <w:t>ـ</w:t>
      </w:r>
      <w:r w:rsidRPr="00A52DCA">
        <w:rPr>
          <w:rFonts w:hint="cs"/>
          <w:rtl/>
        </w:rPr>
        <w:t xml:space="preserve">ذا المبلغ </w:t>
      </w:r>
      <w:r w:rsidR="009A6571" w:rsidRPr="00A52DCA">
        <w:rPr>
          <w:rFonts w:hint="cs"/>
          <w:rtl/>
        </w:rPr>
        <w:t>يُشترط فيه التحديد</w:t>
      </w:r>
      <w:r w:rsidRPr="00A52DCA">
        <w:rPr>
          <w:rFonts w:hint="cs"/>
          <w:rtl/>
        </w:rPr>
        <w:t>، وذلك بنص المادة (39) والفقرة ثانيًا من المادة (40) من قانون التجارة</w:t>
      </w:r>
      <w:r w:rsidRPr="00A52DCA">
        <w:rPr>
          <w:rStyle w:val="EndnoteReference"/>
          <w:rtl/>
        </w:rPr>
        <w:endnoteReference w:customMarkFollows="1" w:id="20"/>
        <w:t>(20)</w:t>
      </w:r>
      <w:r w:rsidRPr="00A52DCA">
        <w:rPr>
          <w:rFonts w:hint="cs"/>
          <w:rtl/>
        </w:rPr>
        <w:t>.</w:t>
      </w:r>
    </w:p>
    <w:p w:rsidR="001F49CE" w:rsidRPr="00A52DCA" w:rsidRDefault="001F49CE" w:rsidP="009A6571">
      <w:pPr>
        <w:ind w:firstLine="720"/>
        <w:rPr>
          <w:rtl/>
        </w:rPr>
      </w:pPr>
      <w:r w:rsidRPr="00A52DCA">
        <w:rPr>
          <w:rFonts w:hint="cs"/>
          <w:rtl/>
        </w:rPr>
        <w:lastRenderedPageBreak/>
        <w:t xml:space="preserve">أما السبب فهو الركن الذي يضفي المشروعية على كل </w:t>
      </w:r>
      <w:r w:rsidR="009A6571" w:rsidRPr="00A52DCA">
        <w:rPr>
          <w:rFonts w:hint="cs"/>
          <w:rtl/>
        </w:rPr>
        <w:t>ال</w:t>
      </w:r>
      <w:r w:rsidRPr="00A52DCA">
        <w:rPr>
          <w:rFonts w:hint="cs"/>
          <w:rtl/>
        </w:rPr>
        <w:t>تصرف</w:t>
      </w:r>
      <w:r w:rsidR="009A6571" w:rsidRPr="00A52DCA">
        <w:rPr>
          <w:rFonts w:hint="cs"/>
          <w:rtl/>
        </w:rPr>
        <w:t>ات</w:t>
      </w:r>
      <w:r w:rsidRPr="00A52DCA">
        <w:rPr>
          <w:rFonts w:hint="cs"/>
          <w:rtl/>
        </w:rPr>
        <w:t xml:space="preserve"> </w:t>
      </w:r>
      <w:r w:rsidR="009A6571" w:rsidRPr="00A52DCA">
        <w:rPr>
          <w:rFonts w:hint="cs"/>
          <w:rtl/>
        </w:rPr>
        <w:t>ال</w:t>
      </w:r>
      <w:r w:rsidRPr="00A52DCA">
        <w:rPr>
          <w:rFonts w:hint="cs"/>
          <w:rtl/>
        </w:rPr>
        <w:t>قانوني</w:t>
      </w:r>
      <w:r w:rsidR="009A6571" w:rsidRPr="00A52DCA">
        <w:rPr>
          <w:rFonts w:hint="cs"/>
          <w:rtl/>
        </w:rPr>
        <w:t>ة</w:t>
      </w:r>
      <w:r w:rsidRPr="00A52DCA">
        <w:rPr>
          <w:rFonts w:hint="cs"/>
          <w:rtl/>
        </w:rPr>
        <w:t>، بدونه يكون التصرف باطلاً، أو إذا كان غي</w:t>
      </w:r>
      <w:r w:rsidR="009A6571" w:rsidRPr="00A52DCA">
        <w:rPr>
          <w:rFonts w:hint="cs"/>
          <w:rtl/>
        </w:rPr>
        <w:t>ـ</w:t>
      </w:r>
      <w:r w:rsidRPr="00A52DCA">
        <w:rPr>
          <w:rFonts w:hint="cs"/>
          <w:rtl/>
        </w:rPr>
        <w:t>ر مشروع، ويُفترض أن لكل تصرف سبب</w:t>
      </w:r>
      <w:r w:rsidR="009A6571" w:rsidRPr="00A52DCA">
        <w:rPr>
          <w:rFonts w:hint="cs"/>
          <w:rtl/>
        </w:rPr>
        <w:t>ٌ</w:t>
      </w:r>
      <w:r w:rsidRPr="00A52DCA">
        <w:rPr>
          <w:rFonts w:hint="cs"/>
          <w:rtl/>
        </w:rPr>
        <w:t xml:space="preserve"> مش</w:t>
      </w:r>
      <w:r w:rsidR="009A6571" w:rsidRPr="00A52DCA">
        <w:rPr>
          <w:rFonts w:hint="cs"/>
          <w:rtl/>
        </w:rPr>
        <w:t>ـ</w:t>
      </w:r>
      <w:r w:rsidRPr="00A52DCA">
        <w:rPr>
          <w:rFonts w:hint="cs"/>
          <w:rtl/>
        </w:rPr>
        <w:t xml:space="preserve">روع، حتى لو لم يتم ذكره، ما لم </w:t>
      </w:r>
      <w:r w:rsidR="009A6571" w:rsidRPr="00A52DCA">
        <w:rPr>
          <w:rFonts w:hint="cs"/>
          <w:rtl/>
        </w:rPr>
        <w:t>يوجد دليل</w:t>
      </w:r>
      <w:r w:rsidRPr="00A52DCA">
        <w:rPr>
          <w:rFonts w:hint="cs"/>
          <w:rtl/>
        </w:rPr>
        <w:t xml:space="preserve"> </w:t>
      </w:r>
      <w:r w:rsidR="009A6571" w:rsidRPr="00A52DCA">
        <w:rPr>
          <w:rFonts w:hint="cs"/>
          <w:rtl/>
        </w:rPr>
        <w:t>ب</w:t>
      </w:r>
      <w:r w:rsidRPr="00A52DCA">
        <w:rPr>
          <w:rFonts w:hint="cs"/>
          <w:rtl/>
        </w:rPr>
        <w:t>خلاف ذلك</w:t>
      </w:r>
      <w:r w:rsidRPr="00A52DCA">
        <w:rPr>
          <w:rStyle w:val="EndnoteReference"/>
          <w:rtl/>
        </w:rPr>
        <w:endnoteReference w:customMarkFollows="1" w:id="21"/>
        <w:t>(21)</w:t>
      </w:r>
      <w:r w:rsidR="009A6571" w:rsidRPr="00A52DCA">
        <w:rPr>
          <w:rFonts w:hint="cs"/>
          <w:rtl/>
        </w:rPr>
        <w:t>.</w:t>
      </w:r>
    </w:p>
    <w:p w:rsidR="001F49CE" w:rsidRPr="00A52DCA" w:rsidRDefault="001F49CE" w:rsidP="009A6571">
      <w:pPr>
        <w:ind w:firstLine="720"/>
        <w:rPr>
          <w:rtl/>
        </w:rPr>
      </w:pPr>
      <w:r w:rsidRPr="00A52DCA">
        <w:rPr>
          <w:rFonts w:hint="cs"/>
          <w:rtl/>
        </w:rPr>
        <w:t>وبتوافر هذه الأركان الموضوعي</w:t>
      </w:r>
      <w:r w:rsidR="009A6571" w:rsidRPr="00A52DCA">
        <w:rPr>
          <w:rFonts w:hint="cs"/>
          <w:rtl/>
        </w:rPr>
        <w:t>ـ</w:t>
      </w:r>
      <w:r w:rsidRPr="00A52DCA">
        <w:rPr>
          <w:rFonts w:hint="cs"/>
          <w:rtl/>
        </w:rPr>
        <w:t>ة يتم إنشاء الحوالة التجارية الالكترونية، ويثبت أثرها كباقي الأوراق التجارية، وتكون سندًا قابلاً للتنفيذ؛ لأستيفاءه الش</w:t>
      </w:r>
      <w:r w:rsidR="009A6571" w:rsidRPr="00A52DCA">
        <w:rPr>
          <w:rFonts w:hint="cs"/>
          <w:rtl/>
        </w:rPr>
        <w:t>ـ</w:t>
      </w:r>
      <w:r w:rsidRPr="00A52DCA">
        <w:rPr>
          <w:rFonts w:hint="cs"/>
          <w:rtl/>
        </w:rPr>
        <w:t>روط الموضوعي</w:t>
      </w:r>
      <w:r w:rsidR="009A6571" w:rsidRPr="00A52DCA">
        <w:rPr>
          <w:rFonts w:hint="cs"/>
          <w:rtl/>
        </w:rPr>
        <w:t>ـ</w:t>
      </w:r>
      <w:r w:rsidRPr="00A52DCA">
        <w:rPr>
          <w:rFonts w:hint="cs"/>
          <w:rtl/>
        </w:rPr>
        <w:t>ة لإنشائه</w:t>
      </w:r>
      <w:r w:rsidR="009A6571" w:rsidRPr="00A52DCA">
        <w:rPr>
          <w:rFonts w:hint="cs"/>
          <w:rtl/>
        </w:rPr>
        <w:t xml:space="preserve"> كافة</w:t>
      </w:r>
      <w:r w:rsidRPr="00A52DCA">
        <w:rPr>
          <w:rFonts w:hint="cs"/>
          <w:rtl/>
        </w:rPr>
        <w:t>.</w:t>
      </w:r>
    </w:p>
    <w:p w:rsidR="001F49CE" w:rsidRPr="00A52DCA" w:rsidRDefault="008A5C56" w:rsidP="00701ED2">
      <w:pPr>
        <w:ind w:hanging="29"/>
        <w:jc w:val="center"/>
        <w:rPr>
          <w:b/>
          <w:bCs/>
          <w:rtl/>
        </w:rPr>
      </w:pPr>
      <w:r w:rsidRPr="00A52DCA">
        <w:rPr>
          <w:rFonts w:hint="cs"/>
          <w:b/>
          <w:bCs/>
          <w:rtl/>
        </w:rPr>
        <w:t>ألفـ</w:t>
      </w:r>
      <w:r w:rsidR="001F49CE" w:rsidRPr="00A52DCA">
        <w:rPr>
          <w:rFonts w:hint="cs"/>
          <w:b/>
          <w:bCs/>
          <w:rtl/>
        </w:rPr>
        <w:t>رع الثان</w:t>
      </w:r>
      <w:r w:rsidRPr="00A52DCA">
        <w:rPr>
          <w:rFonts w:hint="cs"/>
          <w:b/>
          <w:bCs/>
          <w:rtl/>
        </w:rPr>
        <w:t>ـ</w:t>
      </w:r>
      <w:r w:rsidR="001F49CE" w:rsidRPr="00A52DCA">
        <w:rPr>
          <w:rFonts w:hint="cs"/>
          <w:b/>
          <w:bCs/>
          <w:rtl/>
        </w:rPr>
        <w:t>ي</w:t>
      </w:r>
      <w:r w:rsidR="00701ED2">
        <w:rPr>
          <w:rFonts w:hint="cs"/>
          <w:b/>
          <w:bCs/>
          <w:rtl/>
        </w:rPr>
        <w:t xml:space="preserve">:- </w:t>
      </w:r>
      <w:r w:rsidR="001F49CE" w:rsidRPr="00A52DCA">
        <w:rPr>
          <w:rFonts w:hint="cs"/>
          <w:b/>
          <w:bCs/>
          <w:rtl/>
        </w:rPr>
        <w:t>الش</w:t>
      </w:r>
      <w:r w:rsidRPr="00A52DCA">
        <w:rPr>
          <w:rFonts w:hint="cs"/>
          <w:b/>
          <w:bCs/>
          <w:rtl/>
        </w:rPr>
        <w:t>ـ</w:t>
      </w:r>
      <w:r w:rsidR="001F49CE" w:rsidRPr="00A52DCA">
        <w:rPr>
          <w:rFonts w:hint="cs"/>
          <w:b/>
          <w:bCs/>
          <w:rtl/>
        </w:rPr>
        <w:t>روط الشكلية ف</w:t>
      </w:r>
      <w:r w:rsidRPr="00A52DCA">
        <w:rPr>
          <w:rFonts w:hint="cs"/>
          <w:b/>
          <w:bCs/>
          <w:rtl/>
        </w:rPr>
        <w:t>ـ</w:t>
      </w:r>
      <w:r w:rsidR="001F49CE" w:rsidRPr="00A52DCA">
        <w:rPr>
          <w:rFonts w:hint="cs"/>
          <w:b/>
          <w:bCs/>
          <w:rtl/>
        </w:rPr>
        <w:t>ي الحوالة التجارية الالكترونية.</w:t>
      </w:r>
    </w:p>
    <w:p w:rsidR="001F49CE" w:rsidRPr="00A52DCA" w:rsidRDefault="001F49CE" w:rsidP="00696762">
      <w:pPr>
        <w:ind w:firstLine="720"/>
        <w:rPr>
          <w:rtl/>
        </w:rPr>
      </w:pPr>
      <w:r w:rsidRPr="00A52DCA">
        <w:rPr>
          <w:rFonts w:hint="cs"/>
          <w:rtl/>
        </w:rPr>
        <w:t>إلى جانب الأرك</w:t>
      </w:r>
      <w:r w:rsidR="008A5C56" w:rsidRPr="00A52DCA">
        <w:rPr>
          <w:rFonts w:hint="cs"/>
          <w:rtl/>
        </w:rPr>
        <w:t>ـ</w:t>
      </w:r>
      <w:r w:rsidRPr="00A52DCA">
        <w:rPr>
          <w:rFonts w:hint="cs"/>
          <w:rtl/>
        </w:rPr>
        <w:t>ان الم</w:t>
      </w:r>
      <w:r w:rsidR="008A5C56" w:rsidRPr="00A52DCA">
        <w:rPr>
          <w:rFonts w:hint="cs"/>
          <w:rtl/>
        </w:rPr>
        <w:t>ـ</w:t>
      </w:r>
      <w:r w:rsidRPr="00A52DCA">
        <w:rPr>
          <w:rFonts w:hint="cs"/>
          <w:rtl/>
        </w:rPr>
        <w:t>وضوعية اللازمة لإنشاء الح</w:t>
      </w:r>
      <w:r w:rsidR="008A5C56" w:rsidRPr="00A52DCA">
        <w:rPr>
          <w:rFonts w:hint="cs"/>
          <w:rtl/>
        </w:rPr>
        <w:t>ـ</w:t>
      </w:r>
      <w:r w:rsidRPr="00A52DCA">
        <w:rPr>
          <w:rFonts w:hint="cs"/>
          <w:rtl/>
        </w:rPr>
        <w:t>والة التجاري</w:t>
      </w:r>
      <w:r w:rsidR="008A5C56" w:rsidRPr="00A52DCA">
        <w:rPr>
          <w:rFonts w:hint="cs"/>
          <w:rtl/>
        </w:rPr>
        <w:t>ـة الإ</w:t>
      </w:r>
      <w:r w:rsidRPr="00A52DCA">
        <w:rPr>
          <w:rFonts w:hint="cs"/>
          <w:rtl/>
        </w:rPr>
        <w:t>لكتروني</w:t>
      </w:r>
      <w:r w:rsidR="008A5C56" w:rsidRPr="00A52DCA">
        <w:rPr>
          <w:rFonts w:hint="cs"/>
          <w:rtl/>
        </w:rPr>
        <w:t>ـ</w:t>
      </w:r>
      <w:r w:rsidRPr="00A52DCA">
        <w:rPr>
          <w:rFonts w:hint="cs"/>
          <w:rtl/>
        </w:rPr>
        <w:t>ة، فأن هناك بيانات يجب إدراجها حتى تستوفي الحوالة التجارية الشكلية المطلوب توافرها فيها، حتى تُعد</w:t>
      </w:r>
      <w:r w:rsidR="008A5C56" w:rsidRPr="00A52DCA">
        <w:rPr>
          <w:rFonts w:hint="cs"/>
          <w:rtl/>
        </w:rPr>
        <w:t xml:space="preserve"> من الأوراق</w:t>
      </w:r>
      <w:r w:rsidRPr="00A52DCA">
        <w:rPr>
          <w:rFonts w:hint="cs"/>
          <w:rtl/>
        </w:rPr>
        <w:t xml:space="preserve"> </w:t>
      </w:r>
      <w:r w:rsidR="008A5C56" w:rsidRPr="00A52DCA">
        <w:rPr>
          <w:rFonts w:hint="cs"/>
          <w:rtl/>
        </w:rPr>
        <w:t xml:space="preserve">التجارية، وأن </w:t>
      </w:r>
      <w:r w:rsidRPr="00A52DCA">
        <w:rPr>
          <w:rFonts w:hint="cs"/>
          <w:rtl/>
        </w:rPr>
        <w:t>البيان</w:t>
      </w:r>
      <w:r w:rsidR="008A5C56" w:rsidRPr="00A52DCA">
        <w:rPr>
          <w:rFonts w:hint="cs"/>
          <w:rtl/>
        </w:rPr>
        <w:t>ـات قد تتخذ صفة</w:t>
      </w:r>
      <w:r w:rsidRPr="00A52DCA">
        <w:rPr>
          <w:rFonts w:hint="cs"/>
          <w:rtl/>
        </w:rPr>
        <w:t xml:space="preserve"> إلزامية واجبة التوافر، إذ بدونها تفقد الصفة التجارية، وقد تكون اختياري</w:t>
      </w:r>
      <w:r w:rsidR="008A5C56" w:rsidRPr="00A52DCA">
        <w:rPr>
          <w:rFonts w:hint="cs"/>
          <w:rtl/>
        </w:rPr>
        <w:t>ـ</w:t>
      </w:r>
      <w:r w:rsidRPr="00A52DCA">
        <w:rPr>
          <w:rFonts w:hint="cs"/>
          <w:rtl/>
        </w:rPr>
        <w:t>ة.</w:t>
      </w:r>
    </w:p>
    <w:p w:rsidR="001F49CE" w:rsidRPr="00A52DCA" w:rsidRDefault="001F49CE" w:rsidP="006B0C87">
      <w:pPr>
        <w:ind w:firstLine="720"/>
        <w:rPr>
          <w:rtl/>
        </w:rPr>
      </w:pPr>
      <w:r w:rsidRPr="00A52DCA">
        <w:rPr>
          <w:rFonts w:hint="cs"/>
          <w:rtl/>
        </w:rPr>
        <w:t>تُعد الكتابة ا</w:t>
      </w:r>
      <w:r w:rsidR="006B0C87" w:rsidRPr="00A52DCA">
        <w:rPr>
          <w:rFonts w:hint="cs"/>
          <w:rtl/>
        </w:rPr>
        <w:t xml:space="preserve">لوسيلة الأساسية لإنشاء التصرفات </w:t>
      </w:r>
      <w:r w:rsidRPr="00A52DCA">
        <w:rPr>
          <w:rFonts w:hint="cs"/>
          <w:rtl/>
        </w:rPr>
        <w:t xml:space="preserve">الشكلية، ولإثبات </w:t>
      </w:r>
      <w:r w:rsidR="006B0C87" w:rsidRPr="00A52DCA">
        <w:rPr>
          <w:rFonts w:hint="cs"/>
          <w:rtl/>
        </w:rPr>
        <w:t>غير الشكلية منها</w:t>
      </w:r>
      <w:r w:rsidRPr="00A52DCA">
        <w:rPr>
          <w:rFonts w:hint="cs"/>
          <w:rtl/>
        </w:rPr>
        <w:t>، بيد أن</w:t>
      </w:r>
      <w:r w:rsidR="006B0C87" w:rsidRPr="00A52DCA">
        <w:rPr>
          <w:rFonts w:hint="cs"/>
          <w:rtl/>
        </w:rPr>
        <w:t>ها في المعاملات الإ</w:t>
      </w:r>
      <w:r w:rsidRPr="00A52DCA">
        <w:rPr>
          <w:rFonts w:hint="cs"/>
          <w:rtl/>
        </w:rPr>
        <w:t>لكتروني</w:t>
      </w:r>
      <w:r w:rsidR="006B0C87" w:rsidRPr="00A52DCA">
        <w:rPr>
          <w:rFonts w:hint="cs"/>
          <w:rtl/>
        </w:rPr>
        <w:t>ـ</w:t>
      </w:r>
      <w:r w:rsidRPr="00A52DCA">
        <w:rPr>
          <w:rFonts w:hint="cs"/>
          <w:rtl/>
        </w:rPr>
        <w:t xml:space="preserve">ة لا تُدون على الورق كما هو الحال في </w:t>
      </w:r>
      <w:r w:rsidR="006B0C87" w:rsidRPr="00A52DCA">
        <w:rPr>
          <w:rFonts w:hint="cs"/>
          <w:rtl/>
        </w:rPr>
        <w:t>الورقة</w:t>
      </w:r>
      <w:r w:rsidRPr="00A52DCA">
        <w:rPr>
          <w:rFonts w:hint="cs"/>
          <w:rtl/>
        </w:rPr>
        <w:t xml:space="preserve"> التقليدي</w:t>
      </w:r>
      <w:r w:rsidR="006B0C87" w:rsidRPr="00A52DCA">
        <w:rPr>
          <w:rFonts w:hint="cs"/>
          <w:rtl/>
        </w:rPr>
        <w:t>ـة</w:t>
      </w:r>
      <w:r w:rsidRPr="00A52DCA">
        <w:rPr>
          <w:rFonts w:hint="cs"/>
          <w:rtl/>
        </w:rPr>
        <w:t>، إنما يكون على دعامات الكتروني</w:t>
      </w:r>
      <w:r w:rsidR="006B0C87" w:rsidRPr="00A52DCA">
        <w:rPr>
          <w:rFonts w:hint="cs"/>
          <w:rtl/>
        </w:rPr>
        <w:t>ـ</w:t>
      </w:r>
      <w:r w:rsidRPr="00A52DCA">
        <w:rPr>
          <w:rFonts w:hint="cs"/>
          <w:rtl/>
        </w:rPr>
        <w:t xml:space="preserve">ة، والكتابة المطلوبة </w:t>
      </w:r>
      <w:r w:rsidR="006B0C87" w:rsidRPr="00A52DCA">
        <w:rPr>
          <w:rFonts w:hint="cs"/>
          <w:rtl/>
        </w:rPr>
        <w:t>هنا</w:t>
      </w:r>
      <w:r w:rsidRPr="00A52DCA">
        <w:rPr>
          <w:rFonts w:hint="cs"/>
          <w:rtl/>
        </w:rPr>
        <w:t xml:space="preserve"> هي </w:t>
      </w:r>
      <w:r w:rsidR="00696762" w:rsidRPr="00A52DCA">
        <w:rPr>
          <w:rFonts w:hint="cs"/>
          <w:rtl/>
        </w:rPr>
        <w:t>للإنشاء</w:t>
      </w:r>
      <w:r w:rsidRPr="00A52DCA">
        <w:rPr>
          <w:rFonts w:hint="cs"/>
          <w:rtl/>
        </w:rPr>
        <w:t xml:space="preserve"> وليس </w:t>
      </w:r>
      <w:r w:rsidR="00696762" w:rsidRPr="00A52DCA">
        <w:rPr>
          <w:rFonts w:hint="cs"/>
          <w:rtl/>
        </w:rPr>
        <w:t>للإثبات</w:t>
      </w:r>
      <w:r w:rsidRPr="00A52DCA">
        <w:rPr>
          <w:rFonts w:hint="cs"/>
          <w:rtl/>
        </w:rPr>
        <w:t xml:space="preserve">، ويُعتمد في </w:t>
      </w:r>
      <w:r w:rsidR="00696762" w:rsidRPr="00A52DCA">
        <w:rPr>
          <w:rFonts w:hint="cs"/>
          <w:rtl/>
        </w:rPr>
        <w:t>إنشائها</w:t>
      </w:r>
      <w:r w:rsidRPr="00A52DCA">
        <w:rPr>
          <w:rFonts w:hint="cs"/>
          <w:rtl/>
        </w:rPr>
        <w:t xml:space="preserve"> على المحررات الالكترونية، لذا يتطلب لإنشاء الحوالة التجاري</w:t>
      </w:r>
      <w:r w:rsidR="006B0C87" w:rsidRPr="00A52DCA">
        <w:rPr>
          <w:rFonts w:hint="cs"/>
          <w:rtl/>
        </w:rPr>
        <w:t>ـة الإ</w:t>
      </w:r>
      <w:r w:rsidRPr="00A52DCA">
        <w:rPr>
          <w:rFonts w:hint="cs"/>
          <w:rtl/>
        </w:rPr>
        <w:t>لكتروني</w:t>
      </w:r>
      <w:r w:rsidR="006B0C87" w:rsidRPr="00A52DCA">
        <w:rPr>
          <w:rFonts w:hint="cs"/>
          <w:rtl/>
        </w:rPr>
        <w:t>ـ</w:t>
      </w:r>
      <w:r w:rsidRPr="00A52DCA">
        <w:rPr>
          <w:rFonts w:hint="cs"/>
          <w:rtl/>
        </w:rPr>
        <w:t>ة أن تكون مكتوبة على محرر الكترون</w:t>
      </w:r>
      <w:r w:rsidR="006B0C87" w:rsidRPr="00A52DCA">
        <w:rPr>
          <w:rFonts w:hint="cs"/>
          <w:rtl/>
        </w:rPr>
        <w:t>ي، وهو يكون كذلك إذا اُنشأ أو اُ</w:t>
      </w:r>
      <w:r w:rsidRPr="00A52DCA">
        <w:rPr>
          <w:rFonts w:hint="cs"/>
          <w:rtl/>
        </w:rPr>
        <w:t>رس</w:t>
      </w:r>
      <w:r w:rsidR="006B0C87" w:rsidRPr="00A52DCA">
        <w:rPr>
          <w:rFonts w:hint="cs"/>
          <w:rtl/>
        </w:rPr>
        <w:t>ـ</w:t>
      </w:r>
      <w:r w:rsidRPr="00A52DCA">
        <w:rPr>
          <w:rFonts w:hint="cs"/>
          <w:rtl/>
        </w:rPr>
        <w:t>ل أو اُستقب</w:t>
      </w:r>
      <w:r w:rsidR="006B0C87" w:rsidRPr="00A52DCA">
        <w:rPr>
          <w:rFonts w:hint="cs"/>
          <w:rtl/>
        </w:rPr>
        <w:t>ـ</w:t>
      </w:r>
      <w:r w:rsidRPr="00A52DCA">
        <w:rPr>
          <w:rFonts w:hint="cs"/>
          <w:rtl/>
        </w:rPr>
        <w:t>ل أو خُزن كليًا أو جزئيًا ب</w:t>
      </w:r>
      <w:r w:rsidR="006B0C87" w:rsidRPr="00A52DCA">
        <w:rPr>
          <w:rFonts w:hint="cs"/>
          <w:rtl/>
        </w:rPr>
        <w:t>وسيلة ا</w:t>
      </w:r>
      <w:r w:rsidRPr="00A52DCA">
        <w:rPr>
          <w:rFonts w:hint="cs"/>
          <w:rtl/>
        </w:rPr>
        <w:t>لكتروني</w:t>
      </w:r>
      <w:r w:rsidR="006B0C87" w:rsidRPr="00A52DCA">
        <w:rPr>
          <w:rFonts w:hint="cs"/>
          <w:rtl/>
        </w:rPr>
        <w:t>ـ</w:t>
      </w:r>
      <w:r w:rsidRPr="00A52DCA">
        <w:rPr>
          <w:rFonts w:hint="cs"/>
          <w:rtl/>
        </w:rPr>
        <w:t>ة</w:t>
      </w:r>
      <w:r w:rsidRPr="00A52DCA">
        <w:rPr>
          <w:rStyle w:val="EndnoteReference"/>
          <w:rtl/>
        </w:rPr>
        <w:endnoteReference w:customMarkFollows="1" w:id="22"/>
        <w:t>(22)</w:t>
      </w:r>
      <w:r w:rsidRPr="00A52DCA">
        <w:rPr>
          <w:rFonts w:hint="cs"/>
          <w:rtl/>
        </w:rPr>
        <w:t>.</w:t>
      </w:r>
    </w:p>
    <w:p w:rsidR="001F49CE" w:rsidRPr="00A52DCA" w:rsidRDefault="001F49CE" w:rsidP="006B0C87">
      <w:pPr>
        <w:ind w:firstLine="720"/>
      </w:pPr>
      <w:r w:rsidRPr="00A52DCA">
        <w:rPr>
          <w:rFonts w:hint="cs"/>
          <w:rtl/>
        </w:rPr>
        <w:t xml:space="preserve">وبالإضافة إلى الكتابة، لابد أن تشتمل الحوالة التجارية الالكترونية على </w:t>
      </w:r>
      <w:r w:rsidR="006B0C87" w:rsidRPr="00A52DCA">
        <w:rPr>
          <w:rFonts w:hint="cs"/>
          <w:rtl/>
        </w:rPr>
        <w:t>نوع مُعين من البيانات</w:t>
      </w:r>
      <w:r w:rsidRPr="00A52DCA">
        <w:rPr>
          <w:rFonts w:hint="cs"/>
          <w:rtl/>
        </w:rPr>
        <w:t xml:space="preserve">، وهذه </w:t>
      </w:r>
      <w:r w:rsidR="006B0C87" w:rsidRPr="00A52DCA">
        <w:rPr>
          <w:rFonts w:hint="cs"/>
          <w:rtl/>
        </w:rPr>
        <w:t>الأخيرة لازمة لتأخذ</w:t>
      </w:r>
      <w:r w:rsidRPr="00A52DCA">
        <w:rPr>
          <w:rFonts w:hint="cs"/>
          <w:rtl/>
        </w:rPr>
        <w:t xml:space="preserve"> الورق</w:t>
      </w:r>
      <w:r w:rsidR="006B0C87" w:rsidRPr="00A52DCA">
        <w:rPr>
          <w:rFonts w:hint="cs"/>
          <w:rtl/>
        </w:rPr>
        <w:t>ـ</w:t>
      </w:r>
      <w:r w:rsidRPr="00A52DCA">
        <w:rPr>
          <w:rFonts w:hint="cs"/>
          <w:rtl/>
        </w:rPr>
        <w:t xml:space="preserve">ة </w:t>
      </w:r>
      <w:r w:rsidR="006B0C87" w:rsidRPr="00A52DCA">
        <w:rPr>
          <w:rFonts w:hint="cs"/>
          <w:rtl/>
        </w:rPr>
        <w:t>الصفة ال</w:t>
      </w:r>
      <w:r w:rsidRPr="00A52DCA">
        <w:rPr>
          <w:rFonts w:hint="cs"/>
          <w:rtl/>
        </w:rPr>
        <w:t>تجاري</w:t>
      </w:r>
      <w:r w:rsidR="006B0C87" w:rsidRPr="00A52DCA">
        <w:rPr>
          <w:rFonts w:hint="cs"/>
          <w:rtl/>
        </w:rPr>
        <w:t>ـ</w:t>
      </w:r>
      <w:r w:rsidRPr="00A52DCA">
        <w:rPr>
          <w:rFonts w:hint="cs"/>
          <w:rtl/>
        </w:rPr>
        <w:t xml:space="preserve">ة، إذ بدونها تفقد الصفة التجارية، وتكون ورقة مدنية، وهذه البيانات </w:t>
      </w:r>
      <w:r w:rsidR="006B0C87" w:rsidRPr="00A52DCA">
        <w:rPr>
          <w:rFonts w:hint="cs"/>
          <w:rtl/>
        </w:rPr>
        <w:t>بينتها</w:t>
      </w:r>
      <w:r w:rsidRPr="00A52DCA">
        <w:rPr>
          <w:rFonts w:hint="cs"/>
          <w:rtl/>
        </w:rPr>
        <w:t xml:space="preserve"> المادة (40) من قان</w:t>
      </w:r>
      <w:r w:rsidR="006B0C87" w:rsidRPr="00A52DCA">
        <w:rPr>
          <w:rFonts w:hint="cs"/>
          <w:rtl/>
        </w:rPr>
        <w:t>ـ</w:t>
      </w:r>
      <w:r w:rsidRPr="00A52DCA">
        <w:rPr>
          <w:rFonts w:hint="cs"/>
          <w:rtl/>
        </w:rPr>
        <w:t>ون التج</w:t>
      </w:r>
      <w:r w:rsidR="006B0C87" w:rsidRPr="00A52DCA">
        <w:rPr>
          <w:rFonts w:hint="cs"/>
          <w:rtl/>
        </w:rPr>
        <w:t>ـ</w:t>
      </w:r>
      <w:r w:rsidRPr="00A52DCA">
        <w:rPr>
          <w:rFonts w:hint="cs"/>
          <w:rtl/>
        </w:rPr>
        <w:t>ارة العراق</w:t>
      </w:r>
      <w:r w:rsidR="006B0C87" w:rsidRPr="00A52DCA">
        <w:rPr>
          <w:rFonts w:hint="cs"/>
          <w:rtl/>
        </w:rPr>
        <w:t>ـ</w:t>
      </w:r>
      <w:r w:rsidRPr="00A52DCA">
        <w:rPr>
          <w:rFonts w:hint="cs"/>
          <w:rtl/>
        </w:rPr>
        <w:t xml:space="preserve">ي، والتي </w:t>
      </w:r>
      <w:r w:rsidR="006B0C87" w:rsidRPr="00A52DCA">
        <w:rPr>
          <w:rFonts w:hint="cs"/>
          <w:rtl/>
        </w:rPr>
        <w:t>تنص ب</w:t>
      </w:r>
      <w:r w:rsidRPr="00A52DCA">
        <w:rPr>
          <w:rFonts w:hint="cs"/>
          <w:rtl/>
        </w:rPr>
        <w:t>أن ‘‘</w:t>
      </w:r>
      <w:r w:rsidRPr="00A52DCA">
        <w:rPr>
          <w:shd w:val="clear" w:color="auto" w:fill="FAFAFA"/>
          <w:rtl/>
        </w:rPr>
        <w:t xml:space="preserve">يجب </w:t>
      </w:r>
      <w:r w:rsidRPr="00A52DCA">
        <w:rPr>
          <w:rFonts w:hint="cs"/>
          <w:shd w:val="clear" w:color="auto" w:fill="FAFAFA"/>
          <w:rtl/>
        </w:rPr>
        <w:t>أن</w:t>
      </w:r>
      <w:r w:rsidRPr="00A52DCA">
        <w:rPr>
          <w:shd w:val="clear" w:color="auto" w:fill="FAFAFA"/>
          <w:rtl/>
        </w:rPr>
        <w:t xml:space="preserve"> تشتمل الح</w:t>
      </w:r>
      <w:r w:rsidR="006B0C87" w:rsidRPr="00A52DCA">
        <w:rPr>
          <w:rFonts w:hint="cs"/>
          <w:shd w:val="clear" w:color="auto" w:fill="FAFAFA"/>
          <w:rtl/>
        </w:rPr>
        <w:t>ـ</w:t>
      </w:r>
      <w:r w:rsidRPr="00A52DCA">
        <w:rPr>
          <w:shd w:val="clear" w:color="auto" w:fill="FAFAFA"/>
          <w:rtl/>
        </w:rPr>
        <w:t>والة التج</w:t>
      </w:r>
      <w:r w:rsidR="006B0C87" w:rsidRPr="00A52DCA">
        <w:rPr>
          <w:rFonts w:hint="cs"/>
          <w:shd w:val="clear" w:color="auto" w:fill="FAFAFA"/>
          <w:rtl/>
        </w:rPr>
        <w:t>ـ</w:t>
      </w:r>
      <w:r w:rsidRPr="00A52DCA">
        <w:rPr>
          <w:shd w:val="clear" w:color="auto" w:fill="FAFAFA"/>
          <w:rtl/>
        </w:rPr>
        <w:t>ارية (السفتجة) والت</w:t>
      </w:r>
      <w:r w:rsidR="006B0C87" w:rsidRPr="00A52DCA">
        <w:rPr>
          <w:rFonts w:hint="cs"/>
          <w:shd w:val="clear" w:color="auto" w:fill="FAFAFA"/>
          <w:rtl/>
        </w:rPr>
        <w:t>ـ</w:t>
      </w:r>
      <w:r w:rsidRPr="00A52DCA">
        <w:rPr>
          <w:shd w:val="clear" w:color="auto" w:fill="FAFAFA"/>
          <w:rtl/>
        </w:rPr>
        <w:t>ي تع</w:t>
      </w:r>
      <w:r w:rsidR="006B0C87" w:rsidRPr="00A52DCA">
        <w:rPr>
          <w:rFonts w:hint="cs"/>
          <w:shd w:val="clear" w:color="auto" w:fill="FAFAFA"/>
          <w:rtl/>
        </w:rPr>
        <w:t>ـ</w:t>
      </w:r>
      <w:r w:rsidR="006B0C87" w:rsidRPr="00A52DCA">
        <w:rPr>
          <w:shd w:val="clear" w:color="auto" w:fill="FAFAFA"/>
          <w:rtl/>
        </w:rPr>
        <w:t>رف فيما بعد بـ</w:t>
      </w:r>
      <w:r w:rsidRPr="00A52DCA">
        <w:rPr>
          <w:shd w:val="clear" w:color="auto" w:fill="FAFAFA"/>
          <w:rtl/>
        </w:rPr>
        <w:t xml:space="preserve">(الحوالة)، على البيانات </w:t>
      </w:r>
      <w:r w:rsidRPr="00A52DCA">
        <w:rPr>
          <w:rFonts w:hint="cs"/>
          <w:shd w:val="clear" w:color="auto" w:fill="FAFAFA"/>
          <w:rtl/>
        </w:rPr>
        <w:t>الآتية</w:t>
      </w:r>
      <w:r w:rsidRPr="00A52DCA">
        <w:rPr>
          <w:shd w:val="clear" w:color="auto" w:fill="FAFAFA"/>
          <w:rtl/>
        </w:rPr>
        <w:t>:</w:t>
      </w:r>
      <w:r w:rsidRPr="00A52DCA">
        <w:t xml:space="preserve"> </w:t>
      </w:r>
    </w:p>
    <w:p w:rsidR="001F49CE" w:rsidRPr="00A52DCA" w:rsidRDefault="001F49CE" w:rsidP="00EB5CED">
      <w:pPr>
        <w:ind w:firstLine="254"/>
        <w:rPr>
          <w:shd w:val="clear" w:color="auto" w:fill="FAFAFA"/>
          <w:rtl/>
        </w:rPr>
      </w:pPr>
      <w:r w:rsidRPr="00A52DCA">
        <w:rPr>
          <w:rFonts w:hint="cs"/>
          <w:shd w:val="clear" w:color="auto" w:fill="FAFAFA"/>
          <w:rtl/>
        </w:rPr>
        <w:t>أولا</w:t>
      </w:r>
      <w:r w:rsidRPr="00A52DCA">
        <w:rPr>
          <w:shd w:val="clear" w:color="auto" w:fill="FAFAFA"/>
          <w:rtl/>
        </w:rPr>
        <w:t xml:space="preserve"> : لفظ (حوالة تج</w:t>
      </w:r>
      <w:r w:rsidR="006B0C87" w:rsidRPr="00A52DCA">
        <w:rPr>
          <w:rFonts w:hint="cs"/>
          <w:shd w:val="clear" w:color="auto" w:fill="FAFAFA"/>
          <w:rtl/>
        </w:rPr>
        <w:t>ـ</w:t>
      </w:r>
      <w:r w:rsidRPr="00A52DCA">
        <w:rPr>
          <w:shd w:val="clear" w:color="auto" w:fill="FAFAFA"/>
          <w:rtl/>
        </w:rPr>
        <w:t xml:space="preserve">ارية) </w:t>
      </w:r>
      <w:r w:rsidRPr="00A52DCA">
        <w:rPr>
          <w:rFonts w:hint="cs"/>
          <w:shd w:val="clear" w:color="auto" w:fill="FAFAFA"/>
          <w:rtl/>
        </w:rPr>
        <w:t>أو</w:t>
      </w:r>
      <w:r w:rsidRPr="00A52DCA">
        <w:rPr>
          <w:shd w:val="clear" w:color="auto" w:fill="FAFAFA"/>
          <w:rtl/>
        </w:rPr>
        <w:t>(سفتج</w:t>
      </w:r>
      <w:r w:rsidR="006B0C87" w:rsidRPr="00A52DCA">
        <w:rPr>
          <w:rFonts w:hint="cs"/>
          <w:shd w:val="clear" w:color="auto" w:fill="FAFAFA"/>
          <w:rtl/>
        </w:rPr>
        <w:t>ـ</w:t>
      </w:r>
      <w:r w:rsidRPr="00A52DCA">
        <w:rPr>
          <w:shd w:val="clear" w:color="auto" w:fill="FAFAFA"/>
          <w:rtl/>
        </w:rPr>
        <w:t>ة) مكتوبا ف</w:t>
      </w:r>
      <w:r w:rsidR="006B0C87" w:rsidRPr="00A52DCA">
        <w:rPr>
          <w:rFonts w:hint="cs"/>
          <w:shd w:val="clear" w:color="auto" w:fill="FAFAFA"/>
          <w:rtl/>
        </w:rPr>
        <w:t>ـ</w:t>
      </w:r>
      <w:r w:rsidRPr="00A52DCA">
        <w:rPr>
          <w:shd w:val="clear" w:color="auto" w:fill="FAFAFA"/>
          <w:rtl/>
        </w:rPr>
        <w:t>ي مت</w:t>
      </w:r>
      <w:r w:rsidR="006B0C87" w:rsidRPr="00A52DCA">
        <w:rPr>
          <w:rFonts w:hint="cs"/>
          <w:shd w:val="clear" w:color="auto" w:fill="FAFAFA"/>
          <w:rtl/>
        </w:rPr>
        <w:t>ـ</w:t>
      </w:r>
      <w:r w:rsidRPr="00A52DCA">
        <w:rPr>
          <w:shd w:val="clear" w:color="auto" w:fill="FAFAFA"/>
          <w:rtl/>
        </w:rPr>
        <w:t>ن الورقة وباللغ</w:t>
      </w:r>
      <w:r w:rsidR="006B0C87" w:rsidRPr="00A52DCA">
        <w:rPr>
          <w:rFonts w:hint="cs"/>
          <w:shd w:val="clear" w:color="auto" w:fill="FAFAFA"/>
          <w:rtl/>
        </w:rPr>
        <w:t>ـ</w:t>
      </w:r>
      <w:r w:rsidRPr="00A52DCA">
        <w:rPr>
          <w:shd w:val="clear" w:color="auto" w:fill="FAFAFA"/>
          <w:rtl/>
        </w:rPr>
        <w:t xml:space="preserve">ة </w:t>
      </w:r>
      <w:r w:rsidR="006B0C87" w:rsidRPr="00A52DCA">
        <w:rPr>
          <w:rFonts w:hint="cs"/>
          <w:shd w:val="clear" w:color="auto" w:fill="FAFAFA"/>
          <w:rtl/>
        </w:rPr>
        <w:t>آلتـ</w:t>
      </w:r>
      <w:r w:rsidRPr="00A52DCA">
        <w:rPr>
          <w:shd w:val="clear" w:color="auto" w:fill="FAFAFA"/>
          <w:rtl/>
        </w:rPr>
        <w:t>ي كتبت به</w:t>
      </w:r>
      <w:r w:rsidR="006B0C87" w:rsidRPr="00A52DCA">
        <w:rPr>
          <w:rFonts w:hint="cs"/>
          <w:shd w:val="clear" w:color="auto" w:fill="FAFAFA"/>
          <w:rtl/>
        </w:rPr>
        <w:t>ـ</w:t>
      </w:r>
      <w:r w:rsidRPr="00A52DCA">
        <w:rPr>
          <w:shd w:val="clear" w:color="auto" w:fill="FAFAFA"/>
          <w:rtl/>
        </w:rPr>
        <w:t>ا.</w:t>
      </w:r>
      <w:r w:rsidRPr="00A52DCA">
        <w:t xml:space="preserve"> </w:t>
      </w:r>
    </w:p>
    <w:p w:rsidR="001F49CE" w:rsidRPr="00A52DCA" w:rsidRDefault="001F49CE" w:rsidP="00EB5CED">
      <w:pPr>
        <w:ind w:firstLine="254"/>
        <w:rPr>
          <w:rtl/>
        </w:rPr>
      </w:pPr>
      <w:r w:rsidRPr="00A52DCA">
        <w:rPr>
          <w:shd w:val="clear" w:color="auto" w:fill="FAFAFA"/>
          <w:rtl/>
        </w:rPr>
        <w:lastRenderedPageBreak/>
        <w:t xml:space="preserve">ثانيا : </w:t>
      </w:r>
      <w:r w:rsidRPr="00A52DCA">
        <w:rPr>
          <w:rFonts w:hint="cs"/>
          <w:shd w:val="clear" w:color="auto" w:fill="FAFAFA"/>
          <w:rtl/>
        </w:rPr>
        <w:t>أمر</w:t>
      </w:r>
      <w:r w:rsidRPr="00A52DCA">
        <w:rPr>
          <w:shd w:val="clear" w:color="auto" w:fill="FAFAFA"/>
          <w:rtl/>
        </w:rPr>
        <w:t xml:space="preserve"> غي</w:t>
      </w:r>
      <w:r w:rsidR="006B0C87" w:rsidRPr="00A52DCA">
        <w:rPr>
          <w:rFonts w:hint="cs"/>
          <w:shd w:val="clear" w:color="auto" w:fill="FAFAFA"/>
          <w:rtl/>
        </w:rPr>
        <w:t>ـ</w:t>
      </w:r>
      <w:r w:rsidRPr="00A52DCA">
        <w:rPr>
          <w:shd w:val="clear" w:color="auto" w:fill="FAFAFA"/>
          <w:rtl/>
        </w:rPr>
        <w:t>ر معل</w:t>
      </w:r>
      <w:r w:rsidR="006B0C87" w:rsidRPr="00A52DCA">
        <w:rPr>
          <w:rFonts w:hint="cs"/>
          <w:shd w:val="clear" w:color="auto" w:fill="FAFAFA"/>
          <w:rtl/>
        </w:rPr>
        <w:t>ـ</w:t>
      </w:r>
      <w:r w:rsidRPr="00A52DCA">
        <w:rPr>
          <w:shd w:val="clear" w:color="auto" w:fill="FAFAFA"/>
          <w:rtl/>
        </w:rPr>
        <w:t>ق عل</w:t>
      </w:r>
      <w:r w:rsidR="006B0C87" w:rsidRPr="00A52DCA">
        <w:rPr>
          <w:rFonts w:hint="cs"/>
          <w:shd w:val="clear" w:color="auto" w:fill="FAFAFA"/>
          <w:rtl/>
        </w:rPr>
        <w:t>ـ</w:t>
      </w:r>
      <w:r w:rsidRPr="00A52DCA">
        <w:rPr>
          <w:shd w:val="clear" w:color="auto" w:fill="FAFAFA"/>
          <w:rtl/>
        </w:rPr>
        <w:t>ى ش</w:t>
      </w:r>
      <w:r w:rsidR="006B0C87" w:rsidRPr="00A52DCA">
        <w:rPr>
          <w:rFonts w:hint="cs"/>
          <w:shd w:val="clear" w:color="auto" w:fill="FAFAFA"/>
          <w:rtl/>
        </w:rPr>
        <w:t>ـ</w:t>
      </w:r>
      <w:r w:rsidRPr="00A52DCA">
        <w:rPr>
          <w:shd w:val="clear" w:color="auto" w:fill="FAFAFA"/>
          <w:rtl/>
        </w:rPr>
        <w:t xml:space="preserve">رط </w:t>
      </w:r>
      <w:r w:rsidRPr="00A52DCA">
        <w:rPr>
          <w:rFonts w:hint="cs"/>
          <w:shd w:val="clear" w:color="auto" w:fill="FAFAFA"/>
          <w:rtl/>
        </w:rPr>
        <w:t>ب</w:t>
      </w:r>
      <w:r w:rsidR="006B0C87" w:rsidRPr="00A52DCA">
        <w:rPr>
          <w:rFonts w:hint="cs"/>
          <w:shd w:val="clear" w:color="auto" w:fill="FAFAFA"/>
          <w:rtl/>
        </w:rPr>
        <w:t>ـ</w:t>
      </w:r>
      <w:r w:rsidRPr="00A52DCA">
        <w:rPr>
          <w:rFonts w:hint="cs"/>
          <w:shd w:val="clear" w:color="auto" w:fill="FAFAFA"/>
          <w:rtl/>
        </w:rPr>
        <w:t>أداء</w:t>
      </w:r>
      <w:r w:rsidRPr="00A52DCA">
        <w:rPr>
          <w:shd w:val="clear" w:color="auto" w:fill="FAFAFA"/>
          <w:rtl/>
        </w:rPr>
        <w:t xml:space="preserve"> مبلغ م</w:t>
      </w:r>
      <w:r w:rsidR="006B0C87" w:rsidRPr="00A52DCA">
        <w:rPr>
          <w:rFonts w:hint="cs"/>
          <w:shd w:val="clear" w:color="auto" w:fill="FAFAFA"/>
          <w:rtl/>
        </w:rPr>
        <w:t>ُ</w:t>
      </w:r>
      <w:r w:rsidRPr="00A52DCA">
        <w:rPr>
          <w:shd w:val="clear" w:color="auto" w:fill="FAFAFA"/>
          <w:rtl/>
        </w:rPr>
        <w:t>عي</w:t>
      </w:r>
      <w:r w:rsidR="006B0C87" w:rsidRPr="00A52DCA">
        <w:rPr>
          <w:rFonts w:hint="cs"/>
          <w:shd w:val="clear" w:color="auto" w:fill="FAFAFA"/>
          <w:rtl/>
        </w:rPr>
        <w:t>ـ</w:t>
      </w:r>
      <w:r w:rsidRPr="00A52DCA">
        <w:rPr>
          <w:shd w:val="clear" w:color="auto" w:fill="FAFAFA"/>
          <w:rtl/>
        </w:rPr>
        <w:t>ن م</w:t>
      </w:r>
      <w:r w:rsidR="006B0C87" w:rsidRPr="00A52DCA">
        <w:rPr>
          <w:rFonts w:hint="cs"/>
          <w:shd w:val="clear" w:color="auto" w:fill="FAFAFA"/>
          <w:rtl/>
        </w:rPr>
        <w:t>ـ</w:t>
      </w:r>
      <w:r w:rsidRPr="00A52DCA">
        <w:rPr>
          <w:shd w:val="clear" w:color="auto" w:fill="FAFAFA"/>
          <w:rtl/>
        </w:rPr>
        <w:t>ن النق</w:t>
      </w:r>
      <w:r w:rsidR="006B0C87" w:rsidRPr="00A52DCA">
        <w:rPr>
          <w:rFonts w:hint="cs"/>
          <w:shd w:val="clear" w:color="auto" w:fill="FAFAFA"/>
          <w:rtl/>
        </w:rPr>
        <w:t>ـ</w:t>
      </w:r>
      <w:r w:rsidRPr="00A52DCA">
        <w:rPr>
          <w:shd w:val="clear" w:color="auto" w:fill="FAFAFA"/>
          <w:rtl/>
        </w:rPr>
        <w:t>ود.</w:t>
      </w:r>
    </w:p>
    <w:p w:rsidR="001F49CE" w:rsidRPr="00A52DCA" w:rsidRDefault="001F49CE" w:rsidP="00EB5CED">
      <w:pPr>
        <w:ind w:firstLine="254"/>
      </w:pPr>
      <w:r w:rsidRPr="00A52DCA">
        <w:rPr>
          <w:shd w:val="clear" w:color="auto" w:fill="FAFAFA"/>
          <w:rtl/>
        </w:rPr>
        <w:t>ثالثا : اسم م</w:t>
      </w:r>
      <w:r w:rsidR="006B0C87" w:rsidRPr="00A52DCA">
        <w:rPr>
          <w:rFonts w:hint="cs"/>
          <w:shd w:val="clear" w:color="auto" w:fill="FAFAFA"/>
          <w:rtl/>
        </w:rPr>
        <w:t>ـ</w:t>
      </w:r>
      <w:r w:rsidRPr="00A52DCA">
        <w:rPr>
          <w:shd w:val="clear" w:color="auto" w:fill="FAFAFA"/>
          <w:rtl/>
        </w:rPr>
        <w:t xml:space="preserve">ن يؤمر </w:t>
      </w:r>
      <w:r w:rsidRPr="00A52DCA">
        <w:rPr>
          <w:rFonts w:hint="cs"/>
          <w:shd w:val="clear" w:color="auto" w:fill="FAFAFA"/>
          <w:rtl/>
        </w:rPr>
        <w:t>ب</w:t>
      </w:r>
      <w:r w:rsidR="006B0C87" w:rsidRPr="00A52DCA">
        <w:rPr>
          <w:rFonts w:hint="cs"/>
          <w:shd w:val="clear" w:color="auto" w:fill="FAFAFA"/>
          <w:rtl/>
        </w:rPr>
        <w:t>ـ</w:t>
      </w:r>
      <w:r w:rsidRPr="00A52DCA">
        <w:rPr>
          <w:rFonts w:hint="cs"/>
          <w:shd w:val="clear" w:color="auto" w:fill="FAFAFA"/>
          <w:rtl/>
        </w:rPr>
        <w:t>الأداء</w:t>
      </w:r>
      <w:r w:rsidRPr="00A52DCA">
        <w:rPr>
          <w:shd w:val="clear" w:color="auto" w:fill="FAFAFA"/>
          <w:rtl/>
        </w:rPr>
        <w:t xml:space="preserve"> (المسح</w:t>
      </w:r>
      <w:r w:rsidR="006B0C87" w:rsidRPr="00A52DCA">
        <w:rPr>
          <w:rFonts w:hint="cs"/>
          <w:shd w:val="clear" w:color="auto" w:fill="FAFAFA"/>
          <w:rtl/>
        </w:rPr>
        <w:t>ـ</w:t>
      </w:r>
      <w:r w:rsidRPr="00A52DCA">
        <w:rPr>
          <w:shd w:val="clear" w:color="auto" w:fill="FAFAFA"/>
          <w:rtl/>
        </w:rPr>
        <w:t>وب علي</w:t>
      </w:r>
      <w:r w:rsidR="006B0C87" w:rsidRPr="00A52DCA">
        <w:rPr>
          <w:rFonts w:hint="cs"/>
          <w:shd w:val="clear" w:color="auto" w:fill="FAFAFA"/>
          <w:rtl/>
        </w:rPr>
        <w:t>ـ</w:t>
      </w:r>
      <w:r w:rsidRPr="00A52DCA">
        <w:rPr>
          <w:shd w:val="clear" w:color="auto" w:fill="FAFAFA"/>
          <w:rtl/>
        </w:rPr>
        <w:t>ه).</w:t>
      </w:r>
    </w:p>
    <w:p w:rsidR="001F49CE" w:rsidRPr="00A52DCA" w:rsidRDefault="001F49CE" w:rsidP="00EB5CED">
      <w:pPr>
        <w:ind w:firstLine="254"/>
      </w:pPr>
      <w:r w:rsidRPr="00A52DCA">
        <w:rPr>
          <w:shd w:val="clear" w:color="auto" w:fill="FAFAFA"/>
          <w:rtl/>
        </w:rPr>
        <w:t>رابعا : ميعاد الاستحقاق.</w:t>
      </w:r>
    </w:p>
    <w:p w:rsidR="001F49CE" w:rsidRPr="00A52DCA" w:rsidRDefault="001F49CE" w:rsidP="00EB5CED">
      <w:pPr>
        <w:ind w:firstLine="254"/>
      </w:pPr>
      <w:r w:rsidRPr="00A52DCA">
        <w:rPr>
          <w:shd w:val="clear" w:color="auto" w:fill="FAFAFA"/>
          <w:rtl/>
        </w:rPr>
        <w:t xml:space="preserve">خامسا : مكان </w:t>
      </w:r>
      <w:r w:rsidRPr="00A52DCA">
        <w:rPr>
          <w:rFonts w:hint="cs"/>
          <w:shd w:val="clear" w:color="auto" w:fill="FAFAFA"/>
          <w:rtl/>
        </w:rPr>
        <w:t>الأداء</w:t>
      </w:r>
      <w:r w:rsidRPr="00A52DCA">
        <w:rPr>
          <w:shd w:val="clear" w:color="auto" w:fill="FAFAFA"/>
          <w:rtl/>
        </w:rPr>
        <w:t>.</w:t>
      </w:r>
    </w:p>
    <w:p w:rsidR="001F49CE" w:rsidRPr="00A52DCA" w:rsidRDefault="001F49CE" w:rsidP="00EB5CED">
      <w:pPr>
        <w:ind w:firstLine="254"/>
      </w:pPr>
      <w:r w:rsidRPr="00A52DCA">
        <w:rPr>
          <w:shd w:val="clear" w:color="auto" w:fill="FAFAFA"/>
          <w:rtl/>
        </w:rPr>
        <w:t xml:space="preserve">سادسا : اسم من يجب </w:t>
      </w:r>
      <w:r w:rsidRPr="00A52DCA">
        <w:rPr>
          <w:rFonts w:hint="cs"/>
          <w:shd w:val="clear" w:color="auto" w:fill="FAFAFA"/>
          <w:rtl/>
        </w:rPr>
        <w:t>الأداء</w:t>
      </w:r>
      <w:r w:rsidRPr="00A52DCA">
        <w:rPr>
          <w:shd w:val="clear" w:color="auto" w:fill="FAFAFA"/>
          <w:rtl/>
        </w:rPr>
        <w:t xml:space="preserve"> </w:t>
      </w:r>
      <w:r w:rsidRPr="00A52DCA">
        <w:rPr>
          <w:rFonts w:hint="cs"/>
          <w:shd w:val="clear" w:color="auto" w:fill="FAFAFA"/>
          <w:rtl/>
        </w:rPr>
        <w:t>إليه أو</w:t>
      </w:r>
      <w:r w:rsidRPr="00A52DCA">
        <w:rPr>
          <w:shd w:val="clear" w:color="auto" w:fill="FAFAFA"/>
          <w:rtl/>
        </w:rPr>
        <w:t xml:space="preserve"> </w:t>
      </w:r>
      <w:r w:rsidRPr="00A52DCA">
        <w:rPr>
          <w:rFonts w:hint="cs"/>
          <w:shd w:val="clear" w:color="auto" w:fill="FAFAFA"/>
          <w:rtl/>
        </w:rPr>
        <w:t>لأمره</w:t>
      </w:r>
      <w:r w:rsidRPr="00A52DCA">
        <w:rPr>
          <w:shd w:val="clear" w:color="auto" w:fill="FAFAFA"/>
          <w:rtl/>
        </w:rPr>
        <w:t xml:space="preserve"> (المستفيد).</w:t>
      </w:r>
    </w:p>
    <w:p w:rsidR="001F49CE" w:rsidRPr="00A52DCA" w:rsidRDefault="001F49CE" w:rsidP="00EB5CED">
      <w:pPr>
        <w:ind w:firstLine="254"/>
      </w:pPr>
      <w:r w:rsidRPr="00A52DCA">
        <w:rPr>
          <w:shd w:val="clear" w:color="auto" w:fill="FAFAFA"/>
          <w:rtl/>
        </w:rPr>
        <w:t>سابعا : ت</w:t>
      </w:r>
      <w:r w:rsidR="00591C8D" w:rsidRPr="00A52DCA">
        <w:rPr>
          <w:rFonts w:hint="cs"/>
          <w:shd w:val="clear" w:color="auto" w:fill="FAFAFA"/>
          <w:rtl/>
        </w:rPr>
        <w:t>ـ</w:t>
      </w:r>
      <w:r w:rsidRPr="00A52DCA">
        <w:rPr>
          <w:shd w:val="clear" w:color="auto" w:fill="FAFAFA"/>
          <w:rtl/>
        </w:rPr>
        <w:t xml:space="preserve">اريخ </w:t>
      </w:r>
      <w:r w:rsidRPr="00A52DCA">
        <w:rPr>
          <w:rFonts w:hint="cs"/>
          <w:shd w:val="clear" w:color="auto" w:fill="FAFAFA"/>
          <w:rtl/>
        </w:rPr>
        <w:t>إنش</w:t>
      </w:r>
      <w:r w:rsidR="00591C8D" w:rsidRPr="00A52DCA">
        <w:rPr>
          <w:rFonts w:hint="cs"/>
          <w:shd w:val="clear" w:color="auto" w:fill="FAFAFA"/>
          <w:rtl/>
        </w:rPr>
        <w:t>ـ</w:t>
      </w:r>
      <w:r w:rsidRPr="00A52DCA">
        <w:rPr>
          <w:rFonts w:hint="cs"/>
          <w:shd w:val="clear" w:color="auto" w:fill="FAFAFA"/>
          <w:rtl/>
        </w:rPr>
        <w:t>اء</w:t>
      </w:r>
      <w:r w:rsidRPr="00A52DCA">
        <w:rPr>
          <w:shd w:val="clear" w:color="auto" w:fill="FAFAFA"/>
          <w:rtl/>
        </w:rPr>
        <w:t xml:space="preserve"> الحوالة ومك</w:t>
      </w:r>
      <w:r w:rsidR="00591C8D" w:rsidRPr="00A52DCA">
        <w:rPr>
          <w:rFonts w:hint="cs"/>
          <w:shd w:val="clear" w:color="auto" w:fill="FAFAFA"/>
          <w:rtl/>
        </w:rPr>
        <w:t>ـ</w:t>
      </w:r>
      <w:r w:rsidRPr="00A52DCA">
        <w:rPr>
          <w:shd w:val="clear" w:color="auto" w:fill="FAFAFA"/>
          <w:rtl/>
        </w:rPr>
        <w:t xml:space="preserve">ان </w:t>
      </w:r>
      <w:r w:rsidRPr="00A52DCA">
        <w:rPr>
          <w:rFonts w:hint="cs"/>
          <w:shd w:val="clear" w:color="auto" w:fill="FAFAFA"/>
          <w:rtl/>
        </w:rPr>
        <w:t>إنشائها</w:t>
      </w:r>
      <w:r w:rsidRPr="00A52DCA">
        <w:rPr>
          <w:shd w:val="clear" w:color="auto" w:fill="FAFAFA"/>
          <w:rtl/>
        </w:rPr>
        <w:t>.</w:t>
      </w:r>
    </w:p>
    <w:p w:rsidR="001F49CE" w:rsidRPr="00A52DCA" w:rsidRDefault="001F49CE" w:rsidP="00EB5CED">
      <w:pPr>
        <w:ind w:firstLine="254"/>
        <w:rPr>
          <w:shd w:val="clear" w:color="auto" w:fill="FAFAFA"/>
          <w:rtl/>
        </w:rPr>
      </w:pPr>
      <w:r w:rsidRPr="00A52DCA">
        <w:rPr>
          <w:shd w:val="clear" w:color="auto" w:fill="FAFAFA"/>
          <w:rtl/>
        </w:rPr>
        <w:t>ثامنا : اسم وت</w:t>
      </w:r>
      <w:r w:rsidR="00591C8D" w:rsidRPr="00A52DCA">
        <w:rPr>
          <w:rFonts w:hint="cs"/>
          <w:shd w:val="clear" w:color="auto" w:fill="FAFAFA"/>
          <w:rtl/>
        </w:rPr>
        <w:t>ـ</w:t>
      </w:r>
      <w:r w:rsidRPr="00A52DCA">
        <w:rPr>
          <w:shd w:val="clear" w:color="auto" w:fill="FAFAFA"/>
          <w:rtl/>
        </w:rPr>
        <w:t xml:space="preserve">وقيع من </w:t>
      </w:r>
      <w:r w:rsidRPr="00A52DCA">
        <w:rPr>
          <w:rFonts w:hint="cs"/>
          <w:shd w:val="clear" w:color="auto" w:fill="FAFAFA"/>
          <w:rtl/>
        </w:rPr>
        <w:t>انش</w:t>
      </w:r>
      <w:r w:rsidR="00591C8D" w:rsidRPr="00A52DCA">
        <w:rPr>
          <w:rFonts w:hint="cs"/>
          <w:shd w:val="clear" w:color="auto" w:fill="FAFAFA"/>
          <w:rtl/>
        </w:rPr>
        <w:t>ـ</w:t>
      </w:r>
      <w:r w:rsidRPr="00A52DCA">
        <w:rPr>
          <w:rFonts w:hint="cs"/>
          <w:shd w:val="clear" w:color="auto" w:fill="FAFAFA"/>
          <w:rtl/>
        </w:rPr>
        <w:t>أ</w:t>
      </w:r>
      <w:r w:rsidRPr="00A52DCA">
        <w:rPr>
          <w:shd w:val="clear" w:color="auto" w:fill="FAFAFA"/>
          <w:rtl/>
        </w:rPr>
        <w:t xml:space="preserve"> الحوالة (الس</w:t>
      </w:r>
      <w:r w:rsidR="00591C8D" w:rsidRPr="00A52DCA">
        <w:rPr>
          <w:rFonts w:hint="cs"/>
          <w:shd w:val="clear" w:color="auto" w:fill="FAFAFA"/>
          <w:rtl/>
        </w:rPr>
        <w:t>ـ</w:t>
      </w:r>
      <w:r w:rsidRPr="00A52DCA">
        <w:rPr>
          <w:shd w:val="clear" w:color="auto" w:fill="FAFAFA"/>
          <w:rtl/>
        </w:rPr>
        <w:t>احب).</w:t>
      </w:r>
      <w:r w:rsidRPr="00A52DCA">
        <w:rPr>
          <w:rFonts w:hint="cs"/>
          <w:shd w:val="clear" w:color="auto" w:fill="FAFAFA"/>
          <w:rtl/>
        </w:rPr>
        <w:t>’’.</w:t>
      </w:r>
    </w:p>
    <w:p w:rsidR="001F49CE" w:rsidRPr="00A52DCA" w:rsidRDefault="001F49CE" w:rsidP="00696762">
      <w:pPr>
        <w:ind w:firstLine="720"/>
      </w:pPr>
      <w:r w:rsidRPr="00A52DCA">
        <w:rPr>
          <w:rFonts w:hint="cs"/>
          <w:rtl/>
        </w:rPr>
        <w:t>ونصت المادة (41) من القانون ذاته على أن ‘‘</w:t>
      </w:r>
      <w:r w:rsidRPr="00A52DCA">
        <w:rPr>
          <w:rFonts w:hint="cs"/>
          <w:shd w:val="clear" w:color="auto" w:fill="FAFAFA"/>
          <w:rtl/>
        </w:rPr>
        <w:t>إذا</w:t>
      </w:r>
      <w:r w:rsidRPr="00A52DCA">
        <w:rPr>
          <w:shd w:val="clear" w:color="auto" w:fill="FAFAFA"/>
          <w:rtl/>
        </w:rPr>
        <w:t xml:space="preserve"> خلت الورقة من احد البيانات </w:t>
      </w:r>
      <w:r w:rsidRPr="00A52DCA">
        <w:rPr>
          <w:rFonts w:hint="cs"/>
          <w:shd w:val="clear" w:color="auto" w:fill="FAFAFA"/>
          <w:rtl/>
        </w:rPr>
        <w:t>الإلزامية</w:t>
      </w:r>
      <w:r w:rsidRPr="00A52DCA">
        <w:rPr>
          <w:shd w:val="clear" w:color="auto" w:fill="FAFAFA"/>
          <w:rtl/>
        </w:rPr>
        <w:t xml:space="preserve"> الم</w:t>
      </w:r>
      <w:r w:rsidR="00591C8D" w:rsidRPr="00A52DCA">
        <w:rPr>
          <w:rFonts w:hint="cs"/>
          <w:shd w:val="clear" w:color="auto" w:fill="FAFAFA"/>
          <w:rtl/>
        </w:rPr>
        <w:t>ـ</w:t>
      </w:r>
      <w:r w:rsidRPr="00A52DCA">
        <w:rPr>
          <w:shd w:val="clear" w:color="auto" w:fill="FAFAFA"/>
          <w:rtl/>
        </w:rPr>
        <w:t>ذكورة ف</w:t>
      </w:r>
      <w:r w:rsidR="00591C8D" w:rsidRPr="00A52DCA">
        <w:rPr>
          <w:rFonts w:hint="cs"/>
          <w:shd w:val="clear" w:color="auto" w:fill="FAFAFA"/>
          <w:rtl/>
        </w:rPr>
        <w:t>ـ</w:t>
      </w:r>
      <w:r w:rsidRPr="00A52DCA">
        <w:rPr>
          <w:shd w:val="clear" w:color="auto" w:fill="FAFAFA"/>
          <w:rtl/>
        </w:rPr>
        <w:t>ي الم</w:t>
      </w:r>
      <w:r w:rsidR="00591C8D" w:rsidRPr="00A52DCA">
        <w:rPr>
          <w:rFonts w:hint="cs"/>
          <w:shd w:val="clear" w:color="auto" w:fill="FAFAFA"/>
          <w:rtl/>
        </w:rPr>
        <w:t>ـ</w:t>
      </w:r>
      <w:r w:rsidRPr="00A52DCA">
        <w:rPr>
          <w:shd w:val="clear" w:color="auto" w:fill="FAFAFA"/>
          <w:rtl/>
        </w:rPr>
        <w:t>ادة (40) من هذا القان</w:t>
      </w:r>
      <w:r w:rsidR="00591C8D" w:rsidRPr="00A52DCA">
        <w:rPr>
          <w:rFonts w:hint="cs"/>
          <w:shd w:val="clear" w:color="auto" w:fill="FAFAFA"/>
          <w:rtl/>
        </w:rPr>
        <w:t>ـ</w:t>
      </w:r>
      <w:r w:rsidRPr="00A52DCA">
        <w:rPr>
          <w:shd w:val="clear" w:color="auto" w:fill="FAFAFA"/>
          <w:rtl/>
        </w:rPr>
        <w:t>ون فتعتب</w:t>
      </w:r>
      <w:r w:rsidR="00591C8D" w:rsidRPr="00A52DCA">
        <w:rPr>
          <w:rFonts w:hint="cs"/>
          <w:shd w:val="clear" w:color="auto" w:fill="FAFAFA"/>
          <w:rtl/>
        </w:rPr>
        <w:t>ـ</w:t>
      </w:r>
      <w:r w:rsidRPr="00A52DCA">
        <w:rPr>
          <w:shd w:val="clear" w:color="auto" w:fill="FAFAFA"/>
          <w:rtl/>
        </w:rPr>
        <w:t>ر حوالة</w:t>
      </w:r>
      <w:r w:rsidRPr="00A52DCA">
        <w:rPr>
          <w:rFonts w:hint="cs"/>
          <w:shd w:val="clear" w:color="auto" w:fill="FAFAFA"/>
          <w:rtl/>
        </w:rPr>
        <w:t xml:space="preserve"> </w:t>
      </w:r>
      <w:r w:rsidRPr="00A52DCA">
        <w:rPr>
          <w:shd w:val="clear" w:color="auto" w:fill="FAFAFA"/>
          <w:rtl/>
        </w:rPr>
        <w:t>ن</w:t>
      </w:r>
      <w:r w:rsidR="00591C8D" w:rsidRPr="00A52DCA">
        <w:rPr>
          <w:rFonts w:hint="cs"/>
          <w:shd w:val="clear" w:color="auto" w:fill="FAFAFA"/>
          <w:rtl/>
        </w:rPr>
        <w:t>ـ</w:t>
      </w:r>
      <w:r w:rsidRPr="00A52DCA">
        <w:rPr>
          <w:shd w:val="clear" w:color="auto" w:fill="FAFAFA"/>
          <w:rtl/>
        </w:rPr>
        <w:t>اقصة ولا يك</w:t>
      </w:r>
      <w:r w:rsidR="00591C8D" w:rsidRPr="00A52DCA">
        <w:rPr>
          <w:rFonts w:hint="cs"/>
          <w:shd w:val="clear" w:color="auto" w:fill="FAFAFA"/>
          <w:rtl/>
        </w:rPr>
        <w:t>ـ</w:t>
      </w:r>
      <w:r w:rsidRPr="00A52DCA">
        <w:rPr>
          <w:shd w:val="clear" w:color="auto" w:fill="FAFAFA"/>
          <w:rtl/>
        </w:rPr>
        <w:t>ون لها اثر كورق</w:t>
      </w:r>
      <w:r w:rsidR="00591C8D" w:rsidRPr="00A52DCA">
        <w:rPr>
          <w:rFonts w:hint="cs"/>
          <w:shd w:val="clear" w:color="auto" w:fill="FAFAFA"/>
          <w:rtl/>
        </w:rPr>
        <w:t>ـ</w:t>
      </w:r>
      <w:r w:rsidRPr="00A52DCA">
        <w:rPr>
          <w:shd w:val="clear" w:color="auto" w:fill="FAFAFA"/>
          <w:rtl/>
        </w:rPr>
        <w:t>ة تجاري</w:t>
      </w:r>
      <w:r w:rsidR="00591C8D" w:rsidRPr="00A52DCA">
        <w:rPr>
          <w:rFonts w:hint="cs"/>
          <w:shd w:val="clear" w:color="auto" w:fill="FAFAFA"/>
          <w:rtl/>
        </w:rPr>
        <w:t>ـ</w:t>
      </w:r>
      <w:r w:rsidRPr="00A52DCA">
        <w:rPr>
          <w:shd w:val="clear" w:color="auto" w:fill="FAFAFA"/>
          <w:rtl/>
        </w:rPr>
        <w:t xml:space="preserve">ة </w:t>
      </w:r>
      <w:r w:rsidRPr="00A52DCA">
        <w:rPr>
          <w:rFonts w:hint="cs"/>
          <w:shd w:val="clear" w:color="auto" w:fill="FAFAFA"/>
          <w:rtl/>
        </w:rPr>
        <w:t>إلا</w:t>
      </w:r>
      <w:r w:rsidRPr="00A52DCA">
        <w:rPr>
          <w:shd w:val="clear" w:color="auto" w:fill="FAFAFA"/>
          <w:rtl/>
        </w:rPr>
        <w:t xml:space="preserve"> في </w:t>
      </w:r>
      <w:r w:rsidRPr="00A52DCA">
        <w:rPr>
          <w:rFonts w:hint="cs"/>
          <w:shd w:val="clear" w:color="auto" w:fill="FAFAFA"/>
          <w:rtl/>
        </w:rPr>
        <w:t>الأح</w:t>
      </w:r>
      <w:r w:rsidR="00591C8D" w:rsidRPr="00A52DCA">
        <w:rPr>
          <w:rFonts w:hint="cs"/>
          <w:shd w:val="clear" w:color="auto" w:fill="FAFAFA"/>
          <w:rtl/>
        </w:rPr>
        <w:t>ـ</w:t>
      </w:r>
      <w:r w:rsidRPr="00A52DCA">
        <w:rPr>
          <w:rFonts w:hint="cs"/>
          <w:shd w:val="clear" w:color="auto" w:fill="FAFAFA"/>
          <w:rtl/>
        </w:rPr>
        <w:t>وال</w:t>
      </w:r>
      <w:r w:rsidRPr="00A52DCA">
        <w:rPr>
          <w:shd w:val="clear" w:color="auto" w:fill="FAFAFA"/>
          <w:rtl/>
        </w:rPr>
        <w:t xml:space="preserve"> التالية :</w:t>
      </w:r>
    </w:p>
    <w:p w:rsidR="001F49CE" w:rsidRPr="00A52DCA" w:rsidRDefault="001F49CE" w:rsidP="00225A73">
      <w:pPr>
        <w:ind w:left="538" w:hanging="284"/>
      </w:pPr>
      <w:r w:rsidRPr="00A52DCA">
        <w:rPr>
          <w:rFonts w:hint="cs"/>
          <w:shd w:val="clear" w:color="auto" w:fill="FAFAFA"/>
          <w:rtl/>
        </w:rPr>
        <w:t>أولا</w:t>
      </w:r>
      <w:r w:rsidRPr="00A52DCA">
        <w:rPr>
          <w:shd w:val="clear" w:color="auto" w:fill="FAFAFA"/>
          <w:rtl/>
        </w:rPr>
        <w:t>: عدم ذكر تاري</w:t>
      </w:r>
      <w:r w:rsidR="00591C8D" w:rsidRPr="00A52DCA">
        <w:rPr>
          <w:rFonts w:hint="cs"/>
          <w:shd w:val="clear" w:color="auto" w:fill="FAFAFA"/>
          <w:rtl/>
        </w:rPr>
        <w:t>ـ</w:t>
      </w:r>
      <w:r w:rsidRPr="00A52DCA">
        <w:rPr>
          <w:shd w:val="clear" w:color="auto" w:fill="FAFAFA"/>
          <w:rtl/>
        </w:rPr>
        <w:t>خ الاستحق</w:t>
      </w:r>
      <w:r w:rsidR="00591C8D" w:rsidRPr="00A52DCA">
        <w:rPr>
          <w:rFonts w:hint="cs"/>
          <w:shd w:val="clear" w:color="auto" w:fill="FAFAFA"/>
          <w:rtl/>
        </w:rPr>
        <w:t>ـ</w:t>
      </w:r>
      <w:r w:rsidRPr="00A52DCA">
        <w:rPr>
          <w:shd w:val="clear" w:color="auto" w:fill="FAFAFA"/>
          <w:rtl/>
        </w:rPr>
        <w:t>اق، وتعتب</w:t>
      </w:r>
      <w:r w:rsidR="00591C8D" w:rsidRPr="00A52DCA">
        <w:rPr>
          <w:rFonts w:hint="cs"/>
          <w:shd w:val="clear" w:color="auto" w:fill="FAFAFA"/>
          <w:rtl/>
        </w:rPr>
        <w:t>ـ</w:t>
      </w:r>
      <w:r w:rsidRPr="00A52DCA">
        <w:rPr>
          <w:shd w:val="clear" w:color="auto" w:fill="FAFAFA"/>
          <w:rtl/>
        </w:rPr>
        <w:t xml:space="preserve">ر في هذه الحالة مستحقة </w:t>
      </w:r>
      <w:r w:rsidRPr="00A52DCA">
        <w:rPr>
          <w:rFonts w:hint="cs"/>
          <w:shd w:val="clear" w:color="auto" w:fill="FAFAFA"/>
          <w:rtl/>
        </w:rPr>
        <w:t>الأداء</w:t>
      </w:r>
      <w:r w:rsidRPr="00A52DCA">
        <w:rPr>
          <w:shd w:val="clear" w:color="auto" w:fill="FAFAFA"/>
          <w:rtl/>
        </w:rPr>
        <w:t xml:space="preserve"> لدى الاطلاع عليها.</w:t>
      </w:r>
    </w:p>
    <w:p w:rsidR="001F49CE" w:rsidRPr="00A52DCA" w:rsidRDefault="001F49CE" w:rsidP="00225A73">
      <w:pPr>
        <w:ind w:left="538" w:hanging="284"/>
      </w:pPr>
      <w:r w:rsidRPr="00A52DCA">
        <w:rPr>
          <w:shd w:val="clear" w:color="auto" w:fill="FAFAFA"/>
          <w:rtl/>
        </w:rPr>
        <w:t>ثانيا : ع</w:t>
      </w:r>
      <w:r w:rsidR="00591C8D" w:rsidRPr="00A52DCA">
        <w:rPr>
          <w:rFonts w:hint="cs"/>
          <w:shd w:val="clear" w:color="auto" w:fill="FAFAFA"/>
          <w:rtl/>
        </w:rPr>
        <w:t>ـ</w:t>
      </w:r>
      <w:r w:rsidRPr="00A52DCA">
        <w:rPr>
          <w:shd w:val="clear" w:color="auto" w:fill="FAFAFA"/>
          <w:rtl/>
        </w:rPr>
        <w:t>دم ذك</w:t>
      </w:r>
      <w:r w:rsidR="00591C8D" w:rsidRPr="00A52DCA">
        <w:rPr>
          <w:rFonts w:hint="cs"/>
          <w:shd w:val="clear" w:color="auto" w:fill="FAFAFA"/>
          <w:rtl/>
        </w:rPr>
        <w:t>ـ</w:t>
      </w:r>
      <w:r w:rsidRPr="00A52DCA">
        <w:rPr>
          <w:shd w:val="clear" w:color="auto" w:fill="FAFAFA"/>
          <w:rtl/>
        </w:rPr>
        <w:t>ر مك</w:t>
      </w:r>
      <w:r w:rsidR="00591C8D" w:rsidRPr="00A52DCA">
        <w:rPr>
          <w:rFonts w:hint="cs"/>
          <w:shd w:val="clear" w:color="auto" w:fill="FAFAFA"/>
          <w:rtl/>
        </w:rPr>
        <w:t>ـ</w:t>
      </w:r>
      <w:r w:rsidRPr="00A52DCA">
        <w:rPr>
          <w:shd w:val="clear" w:color="auto" w:fill="FAFAFA"/>
          <w:rtl/>
        </w:rPr>
        <w:t xml:space="preserve">ان </w:t>
      </w:r>
      <w:r w:rsidRPr="00A52DCA">
        <w:rPr>
          <w:rFonts w:hint="cs"/>
          <w:shd w:val="clear" w:color="auto" w:fill="FAFAFA"/>
          <w:rtl/>
        </w:rPr>
        <w:t>الأداء</w:t>
      </w:r>
      <w:r w:rsidRPr="00A52DCA">
        <w:rPr>
          <w:shd w:val="clear" w:color="auto" w:fill="FAFAFA"/>
          <w:rtl/>
        </w:rPr>
        <w:t xml:space="preserve"> م</w:t>
      </w:r>
      <w:r w:rsidR="00591C8D" w:rsidRPr="00A52DCA">
        <w:rPr>
          <w:rFonts w:hint="cs"/>
          <w:shd w:val="clear" w:color="auto" w:fill="FAFAFA"/>
          <w:rtl/>
        </w:rPr>
        <w:t>ـ</w:t>
      </w:r>
      <w:r w:rsidRPr="00A52DCA">
        <w:rPr>
          <w:shd w:val="clear" w:color="auto" w:fill="FAFAFA"/>
          <w:rtl/>
        </w:rPr>
        <w:t>ع ذك</w:t>
      </w:r>
      <w:r w:rsidR="00591C8D" w:rsidRPr="00A52DCA">
        <w:rPr>
          <w:rFonts w:hint="cs"/>
          <w:shd w:val="clear" w:color="auto" w:fill="FAFAFA"/>
          <w:rtl/>
        </w:rPr>
        <w:t>ـ</w:t>
      </w:r>
      <w:r w:rsidRPr="00A52DCA">
        <w:rPr>
          <w:shd w:val="clear" w:color="auto" w:fill="FAFAFA"/>
          <w:rtl/>
        </w:rPr>
        <w:t>ر عن</w:t>
      </w:r>
      <w:r w:rsidR="00591C8D" w:rsidRPr="00A52DCA">
        <w:rPr>
          <w:rFonts w:hint="cs"/>
          <w:shd w:val="clear" w:color="auto" w:fill="FAFAFA"/>
          <w:rtl/>
        </w:rPr>
        <w:t>ـ</w:t>
      </w:r>
      <w:r w:rsidRPr="00A52DCA">
        <w:rPr>
          <w:shd w:val="clear" w:color="auto" w:fill="FAFAFA"/>
          <w:rtl/>
        </w:rPr>
        <w:t>وان بج</w:t>
      </w:r>
      <w:r w:rsidR="00591C8D" w:rsidRPr="00A52DCA">
        <w:rPr>
          <w:rFonts w:hint="cs"/>
          <w:shd w:val="clear" w:color="auto" w:fill="FAFAFA"/>
          <w:rtl/>
        </w:rPr>
        <w:t>ـ</w:t>
      </w:r>
      <w:r w:rsidRPr="00A52DCA">
        <w:rPr>
          <w:shd w:val="clear" w:color="auto" w:fill="FAFAFA"/>
          <w:rtl/>
        </w:rPr>
        <w:t>انب اس</w:t>
      </w:r>
      <w:r w:rsidR="00591C8D" w:rsidRPr="00A52DCA">
        <w:rPr>
          <w:rFonts w:hint="cs"/>
          <w:shd w:val="clear" w:color="auto" w:fill="FAFAFA"/>
          <w:rtl/>
        </w:rPr>
        <w:t>ـ</w:t>
      </w:r>
      <w:r w:rsidRPr="00A52DCA">
        <w:rPr>
          <w:shd w:val="clear" w:color="auto" w:fill="FAFAFA"/>
          <w:rtl/>
        </w:rPr>
        <w:t>م المسحوب عليه فيعتب</w:t>
      </w:r>
      <w:r w:rsidR="00591C8D" w:rsidRPr="00A52DCA">
        <w:rPr>
          <w:rFonts w:hint="cs"/>
          <w:shd w:val="clear" w:color="auto" w:fill="FAFAFA"/>
          <w:rtl/>
        </w:rPr>
        <w:t>ـ</w:t>
      </w:r>
      <w:r w:rsidRPr="00A52DCA">
        <w:rPr>
          <w:shd w:val="clear" w:color="auto" w:fill="FAFAFA"/>
          <w:rtl/>
        </w:rPr>
        <w:t>ر ه</w:t>
      </w:r>
      <w:r w:rsidR="00591C8D" w:rsidRPr="00A52DCA">
        <w:rPr>
          <w:rFonts w:hint="cs"/>
          <w:shd w:val="clear" w:color="auto" w:fill="FAFAFA"/>
          <w:rtl/>
        </w:rPr>
        <w:t>ـ</w:t>
      </w:r>
      <w:r w:rsidRPr="00A52DCA">
        <w:rPr>
          <w:shd w:val="clear" w:color="auto" w:fill="FAFAFA"/>
          <w:rtl/>
        </w:rPr>
        <w:t>ذا العن</w:t>
      </w:r>
      <w:r w:rsidR="00591C8D" w:rsidRPr="00A52DCA">
        <w:rPr>
          <w:rFonts w:hint="cs"/>
          <w:shd w:val="clear" w:color="auto" w:fill="FAFAFA"/>
          <w:rtl/>
        </w:rPr>
        <w:t>ـ</w:t>
      </w:r>
      <w:r w:rsidRPr="00A52DCA">
        <w:rPr>
          <w:shd w:val="clear" w:color="auto" w:fill="FAFAFA"/>
          <w:rtl/>
        </w:rPr>
        <w:t>وان مك</w:t>
      </w:r>
      <w:r w:rsidR="00591C8D" w:rsidRPr="00A52DCA">
        <w:rPr>
          <w:rFonts w:hint="cs"/>
          <w:shd w:val="clear" w:color="auto" w:fill="FAFAFA"/>
          <w:rtl/>
        </w:rPr>
        <w:t>ـ</w:t>
      </w:r>
      <w:r w:rsidRPr="00A52DCA">
        <w:rPr>
          <w:shd w:val="clear" w:color="auto" w:fill="FAFAFA"/>
          <w:rtl/>
        </w:rPr>
        <w:t xml:space="preserve">ان </w:t>
      </w:r>
      <w:r w:rsidRPr="00A52DCA">
        <w:rPr>
          <w:rFonts w:hint="cs"/>
          <w:shd w:val="clear" w:color="auto" w:fill="FAFAFA"/>
          <w:rtl/>
        </w:rPr>
        <w:t>الأداء</w:t>
      </w:r>
      <w:r w:rsidRPr="00A52DCA">
        <w:rPr>
          <w:shd w:val="clear" w:color="auto" w:fill="FAFAFA"/>
          <w:rtl/>
        </w:rPr>
        <w:t xml:space="preserve"> ومقام المسحوب عليه في الوقت ذاته.</w:t>
      </w:r>
    </w:p>
    <w:p w:rsidR="001F49CE" w:rsidRPr="00A52DCA" w:rsidRDefault="001F49CE" w:rsidP="00225A73">
      <w:pPr>
        <w:ind w:left="538" w:hanging="284"/>
      </w:pPr>
      <w:r w:rsidRPr="00A52DCA">
        <w:rPr>
          <w:shd w:val="clear" w:color="auto" w:fill="FAFAFA"/>
          <w:rtl/>
        </w:rPr>
        <w:t>ثالثا : ع</w:t>
      </w:r>
      <w:r w:rsidR="00591C8D" w:rsidRPr="00A52DCA">
        <w:rPr>
          <w:rFonts w:hint="cs"/>
          <w:shd w:val="clear" w:color="auto" w:fill="FAFAFA"/>
          <w:rtl/>
        </w:rPr>
        <w:t>ـ</w:t>
      </w:r>
      <w:r w:rsidRPr="00A52DCA">
        <w:rPr>
          <w:shd w:val="clear" w:color="auto" w:fill="FAFAFA"/>
          <w:rtl/>
        </w:rPr>
        <w:t>دم ذك</w:t>
      </w:r>
      <w:r w:rsidR="00591C8D" w:rsidRPr="00A52DCA">
        <w:rPr>
          <w:rFonts w:hint="cs"/>
          <w:shd w:val="clear" w:color="auto" w:fill="FAFAFA"/>
          <w:rtl/>
        </w:rPr>
        <w:t>ـ</w:t>
      </w:r>
      <w:r w:rsidRPr="00A52DCA">
        <w:rPr>
          <w:shd w:val="clear" w:color="auto" w:fill="FAFAFA"/>
          <w:rtl/>
        </w:rPr>
        <w:t>ر مك</w:t>
      </w:r>
      <w:r w:rsidR="00591C8D" w:rsidRPr="00A52DCA">
        <w:rPr>
          <w:rFonts w:hint="cs"/>
          <w:shd w:val="clear" w:color="auto" w:fill="FAFAFA"/>
          <w:rtl/>
        </w:rPr>
        <w:t>ـ</w:t>
      </w:r>
      <w:r w:rsidRPr="00A52DCA">
        <w:rPr>
          <w:shd w:val="clear" w:color="auto" w:fill="FAFAFA"/>
          <w:rtl/>
        </w:rPr>
        <w:t xml:space="preserve">ان </w:t>
      </w:r>
      <w:r w:rsidRPr="00A52DCA">
        <w:rPr>
          <w:rFonts w:hint="cs"/>
          <w:shd w:val="clear" w:color="auto" w:fill="FAFAFA"/>
          <w:rtl/>
        </w:rPr>
        <w:t>الإنش</w:t>
      </w:r>
      <w:r w:rsidR="00591C8D" w:rsidRPr="00A52DCA">
        <w:rPr>
          <w:rFonts w:hint="cs"/>
          <w:shd w:val="clear" w:color="auto" w:fill="FAFAFA"/>
          <w:rtl/>
        </w:rPr>
        <w:t>ـ</w:t>
      </w:r>
      <w:r w:rsidRPr="00A52DCA">
        <w:rPr>
          <w:rFonts w:hint="cs"/>
          <w:shd w:val="clear" w:color="auto" w:fill="FAFAFA"/>
          <w:rtl/>
        </w:rPr>
        <w:t>اء</w:t>
      </w:r>
      <w:r w:rsidRPr="00A52DCA">
        <w:rPr>
          <w:shd w:val="clear" w:color="auto" w:fill="FAFAFA"/>
          <w:rtl/>
        </w:rPr>
        <w:t xml:space="preserve"> م</w:t>
      </w:r>
      <w:r w:rsidR="00591C8D" w:rsidRPr="00A52DCA">
        <w:rPr>
          <w:rFonts w:hint="cs"/>
          <w:shd w:val="clear" w:color="auto" w:fill="FAFAFA"/>
          <w:rtl/>
        </w:rPr>
        <w:t>ـ</w:t>
      </w:r>
      <w:r w:rsidRPr="00A52DCA">
        <w:rPr>
          <w:shd w:val="clear" w:color="auto" w:fill="FAFAFA"/>
          <w:rtl/>
        </w:rPr>
        <w:t>ع ذك</w:t>
      </w:r>
      <w:r w:rsidR="00591C8D" w:rsidRPr="00A52DCA">
        <w:rPr>
          <w:rFonts w:hint="cs"/>
          <w:shd w:val="clear" w:color="auto" w:fill="FAFAFA"/>
          <w:rtl/>
        </w:rPr>
        <w:t>ـ</w:t>
      </w:r>
      <w:r w:rsidRPr="00A52DCA">
        <w:rPr>
          <w:shd w:val="clear" w:color="auto" w:fill="FAFAFA"/>
          <w:rtl/>
        </w:rPr>
        <w:t>ر عن</w:t>
      </w:r>
      <w:r w:rsidR="00591C8D" w:rsidRPr="00A52DCA">
        <w:rPr>
          <w:rFonts w:hint="cs"/>
          <w:shd w:val="clear" w:color="auto" w:fill="FAFAFA"/>
          <w:rtl/>
        </w:rPr>
        <w:t>ـ</w:t>
      </w:r>
      <w:r w:rsidRPr="00A52DCA">
        <w:rPr>
          <w:shd w:val="clear" w:color="auto" w:fill="FAFAFA"/>
          <w:rtl/>
        </w:rPr>
        <w:t>وان بج</w:t>
      </w:r>
      <w:r w:rsidR="00591C8D" w:rsidRPr="00A52DCA">
        <w:rPr>
          <w:rFonts w:hint="cs"/>
          <w:shd w:val="clear" w:color="auto" w:fill="FAFAFA"/>
          <w:rtl/>
        </w:rPr>
        <w:t>ـ</w:t>
      </w:r>
      <w:r w:rsidRPr="00A52DCA">
        <w:rPr>
          <w:shd w:val="clear" w:color="auto" w:fill="FAFAFA"/>
          <w:rtl/>
        </w:rPr>
        <w:t>انب اس</w:t>
      </w:r>
      <w:r w:rsidR="00591C8D" w:rsidRPr="00A52DCA">
        <w:rPr>
          <w:rFonts w:hint="cs"/>
          <w:shd w:val="clear" w:color="auto" w:fill="FAFAFA"/>
          <w:rtl/>
        </w:rPr>
        <w:t>ـ</w:t>
      </w:r>
      <w:r w:rsidRPr="00A52DCA">
        <w:rPr>
          <w:shd w:val="clear" w:color="auto" w:fill="FAFAFA"/>
          <w:rtl/>
        </w:rPr>
        <w:t>م الس</w:t>
      </w:r>
      <w:r w:rsidR="00591C8D" w:rsidRPr="00A52DCA">
        <w:rPr>
          <w:rFonts w:hint="cs"/>
          <w:shd w:val="clear" w:color="auto" w:fill="FAFAFA"/>
          <w:rtl/>
        </w:rPr>
        <w:t>ـ</w:t>
      </w:r>
      <w:r w:rsidRPr="00A52DCA">
        <w:rPr>
          <w:shd w:val="clear" w:color="auto" w:fill="FAFAFA"/>
          <w:rtl/>
        </w:rPr>
        <w:t>احب فيعتب</w:t>
      </w:r>
      <w:r w:rsidR="00591C8D" w:rsidRPr="00A52DCA">
        <w:rPr>
          <w:rFonts w:hint="cs"/>
          <w:shd w:val="clear" w:color="auto" w:fill="FAFAFA"/>
          <w:rtl/>
        </w:rPr>
        <w:t>ـ</w:t>
      </w:r>
      <w:r w:rsidRPr="00A52DCA">
        <w:rPr>
          <w:shd w:val="clear" w:color="auto" w:fill="FAFAFA"/>
          <w:rtl/>
        </w:rPr>
        <w:t>ر ه</w:t>
      </w:r>
      <w:r w:rsidR="00591C8D" w:rsidRPr="00A52DCA">
        <w:rPr>
          <w:rFonts w:hint="cs"/>
          <w:shd w:val="clear" w:color="auto" w:fill="FAFAFA"/>
          <w:rtl/>
        </w:rPr>
        <w:t>ـ</w:t>
      </w:r>
      <w:r w:rsidRPr="00A52DCA">
        <w:rPr>
          <w:shd w:val="clear" w:color="auto" w:fill="FAFAFA"/>
          <w:rtl/>
        </w:rPr>
        <w:t>ذا العن</w:t>
      </w:r>
      <w:r w:rsidR="00591C8D" w:rsidRPr="00A52DCA">
        <w:rPr>
          <w:rFonts w:hint="cs"/>
          <w:shd w:val="clear" w:color="auto" w:fill="FAFAFA"/>
          <w:rtl/>
        </w:rPr>
        <w:t>ـ</w:t>
      </w:r>
      <w:r w:rsidRPr="00A52DCA">
        <w:rPr>
          <w:shd w:val="clear" w:color="auto" w:fill="FAFAFA"/>
          <w:rtl/>
        </w:rPr>
        <w:t>وان مك</w:t>
      </w:r>
      <w:r w:rsidR="00591C8D" w:rsidRPr="00A52DCA">
        <w:rPr>
          <w:rFonts w:hint="cs"/>
          <w:shd w:val="clear" w:color="auto" w:fill="FAFAFA"/>
          <w:rtl/>
        </w:rPr>
        <w:t>ـ</w:t>
      </w:r>
      <w:r w:rsidRPr="00A52DCA">
        <w:rPr>
          <w:shd w:val="clear" w:color="auto" w:fill="FAFAFA"/>
          <w:rtl/>
        </w:rPr>
        <w:t xml:space="preserve">ان </w:t>
      </w:r>
      <w:r w:rsidRPr="00A52DCA">
        <w:rPr>
          <w:rFonts w:hint="cs"/>
          <w:shd w:val="clear" w:color="auto" w:fill="FAFAFA"/>
          <w:rtl/>
        </w:rPr>
        <w:t>الإنش</w:t>
      </w:r>
      <w:r w:rsidR="00591C8D" w:rsidRPr="00A52DCA">
        <w:rPr>
          <w:rFonts w:hint="cs"/>
          <w:shd w:val="clear" w:color="auto" w:fill="FAFAFA"/>
          <w:rtl/>
        </w:rPr>
        <w:t>ـ</w:t>
      </w:r>
      <w:r w:rsidRPr="00A52DCA">
        <w:rPr>
          <w:rFonts w:hint="cs"/>
          <w:shd w:val="clear" w:color="auto" w:fill="FAFAFA"/>
          <w:rtl/>
        </w:rPr>
        <w:t>اء.’’.</w:t>
      </w:r>
    </w:p>
    <w:p w:rsidR="001F49CE" w:rsidRPr="00A52DCA" w:rsidRDefault="001F49CE" w:rsidP="00591C8D">
      <w:pPr>
        <w:ind w:firstLine="720"/>
        <w:rPr>
          <w:rtl/>
        </w:rPr>
      </w:pPr>
      <w:r w:rsidRPr="00A52DCA">
        <w:rPr>
          <w:rFonts w:hint="cs"/>
          <w:rtl/>
        </w:rPr>
        <w:t xml:space="preserve">فهذه </w:t>
      </w:r>
      <w:r w:rsidR="00591C8D" w:rsidRPr="00A52DCA">
        <w:rPr>
          <w:rFonts w:hint="cs"/>
          <w:rtl/>
        </w:rPr>
        <w:t>ال</w:t>
      </w:r>
      <w:r w:rsidRPr="00A52DCA">
        <w:rPr>
          <w:rFonts w:hint="cs"/>
          <w:rtl/>
        </w:rPr>
        <w:t>بي</w:t>
      </w:r>
      <w:r w:rsidR="00591C8D" w:rsidRPr="00A52DCA">
        <w:rPr>
          <w:rFonts w:hint="cs"/>
          <w:rtl/>
        </w:rPr>
        <w:t>ـ</w:t>
      </w:r>
      <w:r w:rsidRPr="00A52DCA">
        <w:rPr>
          <w:rFonts w:hint="cs"/>
          <w:rtl/>
        </w:rPr>
        <w:t xml:space="preserve">انات يجب توافرها حتى تُعد الورقة تجارية، فهي لا تكسب الصفة التجارية بدونها، و إلى جانب البيانات الإلزامية هناك بيانات </w:t>
      </w:r>
      <w:r w:rsidR="00591C8D" w:rsidRPr="00A52DCA">
        <w:rPr>
          <w:rFonts w:hint="cs"/>
          <w:rtl/>
        </w:rPr>
        <w:t>غير مُلزمة</w:t>
      </w:r>
      <w:r w:rsidRPr="00A52DCA">
        <w:rPr>
          <w:rFonts w:hint="cs"/>
          <w:rtl/>
        </w:rPr>
        <w:t xml:space="preserve"> يمكن إدراجها من قبل الس</w:t>
      </w:r>
      <w:r w:rsidR="00591C8D" w:rsidRPr="00A52DCA">
        <w:rPr>
          <w:rFonts w:hint="cs"/>
          <w:rtl/>
        </w:rPr>
        <w:t>ـ</w:t>
      </w:r>
      <w:r w:rsidRPr="00A52DCA">
        <w:rPr>
          <w:rFonts w:hint="cs"/>
          <w:rtl/>
        </w:rPr>
        <w:t>احب أو الح</w:t>
      </w:r>
      <w:r w:rsidR="00591C8D" w:rsidRPr="00A52DCA">
        <w:rPr>
          <w:rFonts w:hint="cs"/>
          <w:rtl/>
        </w:rPr>
        <w:t>ـ</w:t>
      </w:r>
      <w:r w:rsidRPr="00A52DCA">
        <w:rPr>
          <w:rFonts w:hint="cs"/>
          <w:rtl/>
        </w:rPr>
        <w:t xml:space="preserve">امل، </w:t>
      </w:r>
      <w:r w:rsidR="00591C8D" w:rsidRPr="00A52DCA">
        <w:rPr>
          <w:rFonts w:hint="cs"/>
          <w:rtl/>
        </w:rPr>
        <w:t>لكن</w:t>
      </w:r>
      <w:r w:rsidRPr="00A52DCA">
        <w:rPr>
          <w:rFonts w:hint="cs"/>
          <w:rtl/>
        </w:rPr>
        <w:t xml:space="preserve"> أثرها يختلف عنه عندما تدرج من قبل الساحب أو الحامل، فإذا أدرجها الساحب فهي تس</w:t>
      </w:r>
      <w:r w:rsidR="00591C8D" w:rsidRPr="00A52DCA">
        <w:rPr>
          <w:rFonts w:hint="cs"/>
          <w:rtl/>
        </w:rPr>
        <w:t>ـ</w:t>
      </w:r>
      <w:r w:rsidRPr="00A52DCA">
        <w:rPr>
          <w:rFonts w:hint="cs"/>
          <w:rtl/>
        </w:rPr>
        <w:t>ري عل</w:t>
      </w:r>
      <w:r w:rsidR="00591C8D" w:rsidRPr="00A52DCA">
        <w:rPr>
          <w:rFonts w:hint="cs"/>
          <w:rtl/>
        </w:rPr>
        <w:t>ـ</w:t>
      </w:r>
      <w:r w:rsidRPr="00A52DCA">
        <w:rPr>
          <w:rFonts w:hint="cs"/>
          <w:rtl/>
        </w:rPr>
        <w:t>ى جمي</w:t>
      </w:r>
      <w:r w:rsidR="00591C8D" w:rsidRPr="00A52DCA">
        <w:rPr>
          <w:rFonts w:hint="cs"/>
          <w:rtl/>
        </w:rPr>
        <w:t>ـ</w:t>
      </w:r>
      <w:r w:rsidRPr="00A52DCA">
        <w:rPr>
          <w:rFonts w:hint="cs"/>
          <w:rtl/>
        </w:rPr>
        <w:t>ع الحاملين، أما إذا أدرجت من قبل الحامل فهي تكون نسبية الأثر، فقط من بين الحامل الذي أدرجها وبين الحامل اللاحق، وه</w:t>
      </w:r>
      <w:r w:rsidR="00591C8D" w:rsidRPr="00A52DCA">
        <w:rPr>
          <w:rFonts w:hint="cs"/>
          <w:rtl/>
        </w:rPr>
        <w:t>ـ</w:t>
      </w:r>
      <w:r w:rsidRPr="00A52DCA">
        <w:rPr>
          <w:rFonts w:hint="cs"/>
          <w:rtl/>
        </w:rPr>
        <w:t>ذه البيانات لا حص</w:t>
      </w:r>
      <w:r w:rsidR="00591C8D" w:rsidRPr="00A52DCA">
        <w:rPr>
          <w:rFonts w:hint="cs"/>
          <w:rtl/>
        </w:rPr>
        <w:t>ـ</w:t>
      </w:r>
      <w:r w:rsidRPr="00A52DCA">
        <w:rPr>
          <w:rFonts w:hint="cs"/>
          <w:rtl/>
        </w:rPr>
        <w:t xml:space="preserve">ر </w:t>
      </w:r>
      <w:r w:rsidRPr="00A52DCA">
        <w:rPr>
          <w:rFonts w:hint="cs"/>
          <w:rtl/>
        </w:rPr>
        <w:lastRenderedPageBreak/>
        <w:t>له</w:t>
      </w:r>
      <w:r w:rsidR="00591C8D" w:rsidRPr="00A52DCA">
        <w:rPr>
          <w:rFonts w:hint="cs"/>
          <w:rtl/>
        </w:rPr>
        <w:t>ـ</w:t>
      </w:r>
      <w:r w:rsidRPr="00A52DCA">
        <w:rPr>
          <w:rFonts w:hint="cs"/>
          <w:rtl/>
        </w:rPr>
        <w:t>ا، بيد أنها مقيدة بوجوب ملاءمتها لطبيعة الورقة التجارية، وعدم مخالفتها للنظام العام والآداب، وكذلك عدم مخالفتها لقواعد القانون الآمرة، وهذه البيانات هي:</w:t>
      </w:r>
    </w:p>
    <w:p w:rsidR="001F49CE" w:rsidRPr="00A52DCA" w:rsidRDefault="001F49CE" w:rsidP="00696762">
      <w:pPr>
        <w:rPr>
          <w:rtl/>
        </w:rPr>
      </w:pPr>
      <w:r w:rsidRPr="00A52DCA">
        <w:rPr>
          <w:rFonts w:hint="cs"/>
          <w:rtl/>
        </w:rPr>
        <w:t xml:space="preserve">1 </w:t>
      </w:r>
      <w:r w:rsidRPr="00A52DCA">
        <w:rPr>
          <w:rtl/>
        </w:rPr>
        <w:t>–</w:t>
      </w:r>
      <w:r w:rsidRPr="00A52DCA">
        <w:rPr>
          <w:rFonts w:hint="cs"/>
          <w:rtl/>
        </w:rPr>
        <w:t xml:space="preserve"> بيان وصول القيمة.</w:t>
      </w:r>
    </w:p>
    <w:p w:rsidR="001F49CE" w:rsidRPr="00A52DCA" w:rsidRDefault="001F49CE" w:rsidP="00696762">
      <w:pPr>
        <w:rPr>
          <w:rtl/>
        </w:rPr>
      </w:pPr>
      <w:r w:rsidRPr="00A52DCA">
        <w:rPr>
          <w:rFonts w:hint="cs"/>
          <w:rtl/>
        </w:rPr>
        <w:t xml:space="preserve">2 </w:t>
      </w:r>
      <w:r w:rsidRPr="00A52DCA">
        <w:rPr>
          <w:rtl/>
        </w:rPr>
        <w:t>–</w:t>
      </w:r>
      <w:r w:rsidRPr="00A52DCA">
        <w:rPr>
          <w:rFonts w:hint="cs"/>
          <w:rtl/>
        </w:rPr>
        <w:t xml:space="preserve"> بيان التوطين.</w:t>
      </w:r>
    </w:p>
    <w:p w:rsidR="001F49CE" w:rsidRPr="00A52DCA" w:rsidRDefault="001F49CE" w:rsidP="00696762">
      <w:pPr>
        <w:rPr>
          <w:rtl/>
        </w:rPr>
      </w:pPr>
      <w:r w:rsidRPr="00A52DCA">
        <w:rPr>
          <w:rFonts w:hint="cs"/>
          <w:rtl/>
        </w:rPr>
        <w:t xml:space="preserve">3 </w:t>
      </w:r>
      <w:r w:rsidRPr="00A52DCA">
        <w:rPr>
          <w:rtl/>
        </w:rPr>
        <w:t>–</w:t>
      </w:r>
      <w:r w:rsidRPr="00A52DCA">
        <w:rPr>
          <w:rFonts w:hint="cs"/>
          <w:rtl/>
        </w:rPr>
        <w:t xml:space="preserve"> بيان الفائدة.</w:t>
      </w:r>
    </w:p>
    <w:p w:rsidR="001F49CE" w:rsidRPr="00A52DCA" w:rsidRDefault="001F49CE" w:rsidP="00696762">
      <w:pPr>
        <w:rPr>
          <w:rtl/>
        </w:rPr>
      </w:pPr>
      <w:r w:rsidRPr="00A52DCA">
        <w:rPr>
          <w:rFonts w:hint="cs"/>
          <w:rtl/>
        </w:rPr>
        <w:t xml:space="preserve">4 </w:t>
      </w:r>
      <w:r w:rsidRPr="00A52DCA">
        <w:rPr>
          <w:rtl/>
        </w:rPr>
        <w:t>–</w:t>
      </w:r>
      <w:r w:rsidRPr="00A52DCA">
        <w:rPr>
          <w:rFonts w:hint="cs"/>
          <w:rtl/>
        </w:rPr>
        <w:t xml:space="preserve"> بيان عدم الضمان.</w:t>
      </w:r>
    </w:p>
    <w:p w:rsidR="001F49CE" w:rsidRPr="00A52DCA" w:rsidRDefault="001F49CE" w:rsidP="00696762">
      <w:pPr>
        <w:rPr>
          <w:rtl/>
        </w:rPr>
      </w:pPr>
      <w:r w:rsidRPr="00A52DCA">
        <w:rPr>
          <w:rFonts w:hint="cs"/>
          <w:rtl/>
        </w:rPr>
        <w:t xml:space="preserve">5 </w:t>
      </w:r>
      <w:r w:rsidRPr="00A52DCA">
        <w:rPr>
          <w:rtl/>
        </w:rPr>
        <w:t>–</w:t>
      </w:r>
      <w:r w:rsidRPr="00A52DCA">
        <w:rPr>
          <w:rFonts w:hint="cs"/>
          <w:rtl/>
        </w:rPr>
        <w:t xml:space="preserve"> بيان المنع من عمل الاحتجاج.</w:t>
      </w:r>
    </w:p>
    <w:p w:rsidR="00696762" w:rsidRPr="00A52DCA" w:rsidRDefault="001F49CE" w:rsidP="00591C8D">
      <w:pPr>
        <w:ind w:firstLine="720"/>
        <w:rPr>
          <w:rtl/>
        </w:rPr>
      </w:pPr>
      <w:r w:rsidRPr="00A52DCA">
        <w:rPr>
          <w:rFonts w:hint="cs"/>
          <w:rtl/>
        </w:rPr>
        <w:t>فإذا توافرت جميع الأركان في الحوالة التجاري</w:t>
      </w:r>
      <w:r w:rsidR="00591C8D" w:rsidRPr="00A52DCA">
        <w:rPr>
          <w:rFonts w:hint="cs"/>
          <w:rtl/>
        </w:rPr>
        <w:t>ـ</w:t>
      </w:r>
      <w:r w:rsidRPr="00A52DCA">
        <w:rPr>
          <w:rFonts w:hint="cs"/>
          <w:rtl/>
        </w:rPr>
        <w:t>ة الالكتروني</w:t>
      </w:r>
      <w:r w:rsidR="00591C8D" w:rsidRPr="00A52DCA">
        <w:rPr>
          <w:rFonts w:hint="cs"/>
          <w:rtl/>
        </w:rPr>
        <w:t>ـ</w:t>
      </w:r>
      <w:r w:rsidRPr="00A52DCA">
        <w:rPr>
          <w:rFonts w:hint="cs"/>
          <w:rtl/>
        </w:rPr>
        <w:t>ة، فهي بهذا تكون قد استوفت الشكلية المطلوبة، وتأخذ صفتها التجارية كورقة تجارية يتم تداولها بالتظهير أو المناولة.</w:t>
      </w:r>
    </w:p>
    <w:p w:rsidR="001F49CE" w:rsidRPr="00A52DCA" w:rsidRDefault="00225A73" w:rsidP="00225A73">
      <w:pPr>
        <w:spacing w:line="276" w:lineRule="auto"/>
        <w:ind w:firstLine="41"/>
        <w:rPr>
          <w:rFonts w:cs="Simplified Arabic"/>
          <w:b/>
          <w:bCs/>
          <w:rtl/>
        </w:rPr>
      </w:pPr>
      <w:r>
        <w:rPr>
          <w:b/>
          <w:bCs/>
          <w:sz w:val="32"/>
          <w:szCs w:val="32"/>
        </w:rPr>
        <w:t xml:space="preserve">                                     </w:t>
      </w:r>
      <w:r w:rsidR="00AB7F90" w:rsidRPr="00A52DCA">
        <w:rPr>
          <w:rFonts w:cs="Simplified Arabic" w:hint="cs"/>
          <w:b/>
          <w:bCs/>
          <w:rtl/>
        </w:rPr>
        <w:t xml:space="preserve"> </w:t>
      </w:r>
      <w:r w:rsidR="001F49CE" w:rsidRPr="00A52DCA">
        <w:rPr>
          <w:rFonts w:cs="Simplified Arabic" w:hint="cs"/>
          <w:b/>
          <w:bCs/>
          <w:rtl/>
        </w:rPr>
        <w:t xml:space="preserve">المطلب الثاني </w:t>
      </w:r>
    </w:p>
    <w:p w:rsidR="001F49CE" w:rsidRPr="00A52DCA" w:rsidRDefault="001F49CE" w:rsidP="00A52DCA">
      <w:pPr>
        <w:spacing w:line="276" w:lineRule="auto"/>
        <w:ind w:firstLine="41"/>
        <w:jc w:val="center"/>
        <w:rPr>
          <w:rFonts w:cs="Simplified Arabic"/>
          <w:b/>
          <w:bCs/>
          <w:rtl/>
        </w:rPr>
      </w:pPr>
      <w:r w:rsidRPr="00A52DCA">
        <w:rPr>
          <w:rFonts w:cs="Simplified Arabic" w:hint="cs"/>
          <w:b/>
          <w:bCs/>
          <w:rtl/>
        </w:rPr>
        <w:t>انقضاء الالتزام الصرفي في الحوالة التجارية الالكترونية.</w:t>
      </w:r>
    </w:p>
    <w:p w:rsidR="001F49CE" w:rsidRPr="00A52DCA" w:rsidRDefault="001F49CE" w:rsidP="007D6D11">
      <w:pPr>
        <w:spacing w:line="276" w:lineRule="auto"/>
        <w:ind w:firstLine="41"/>
        <w:rPr>
          <w:rFonts w:cs="Simplified Arabic"/>
          <w:rtl/>
        </w:rPr>
      </w:pPr>
      <w:r w:rsidRPr="00A52DCA">
        <w:rPr>
          <w:rFonts w:cs="Simplified Arabic" w:hint="cs"/>
          <w:rtl/>
        </w:rPr>
        <w:t>أن الالتزام الصرفي ف</w:t>
      </w:r>
      <w:r w:rsidR="00591C8D" w:rsidRPr="00A52DCA">
        <w:rPr>
          <w:rFonts w:cs="Simplified Arabic" w:hint="cs"/>
          <w:rtl/>
        </w:rPr>
        <w:t>ـ</w:t>
      </w:r>
      <w:r w:rsidRPr="00A52DCA">
        <w:rPr>
          <w:rFonts w:cs="Simplified Arabic" w:hint="cs"/>
          <w:rtl/>
        </w:rPr>
        <w:t>ي الحوالة التج</w:t>
      </w:r>
      <w:r w:rsidR="00591C8D" w:rsidRPr="00A52DCA">
        <w:rPr>
          <w:rFonts w:cs="Simplified Arabic" w:hint="cs"/>
          <w:rtl/>
        </w:rPr>
        <w:t>ـارية الإ</w:t>
      </w:r>
      <w:r w:rsidRPr="00A52DCA">
        <w:rPr>
          <w:rFonts w:cs="Simplified Arabic" w:hint="cs"/>
          <w:rtl/>
        </w:rPr>
        <w:t>لكتروني</w:t>
      </w:r>
      <w:r w:rsidR="00591C8D" w:rsidRPr="00A52DCA">
        <w:rPr>
          <w:rFonts w:cs="Simplified Arabic" w:hint="cs"/>
          <w:rtl/>
        </w:rPr>
        <w:t>ـ</w:t>
      </w:r>
      <w:r w:rsidRPr="00A52DCA">
        <w:rPr>
          <w:rFonts w:cs="Simplified Arabic" w:hint="cs"/>
          <w:rtl/>
        </w:rPr>
        <w:t>ة، قد ينقضي بالوفاء (فرع أول)، وقد ينقضي بدون الوفاء (فرع ثانٍ)، وهذا ما س</w:t>
      </w:r>
      <w:r w:rsidR="007D6D11">
        <w:rPr>
          <w:rFonts w:cs="Simplified Arabic" w:hint="cs"/>
          <w:rtl/>
        </w:rPr>
        <w:t>يبين الباحث</w:t>
      </w:r>
      <w:r w:rsidRPr="00A52DCA">
        <w:rPr>
          <w:rFonts w:cs="Simplified Arabic" w:hint="cs"/>
          <w:rtl/>
        </w:rPr>
        <w:t xml:space="preserve"> في هذا المطلب.</w:t>
      </w:r>
    </w:p>
    <w:p w:rsidR="001F49CE" w:rsidRPr="00A52DCA" w:rsidRDefault="001F49CE" w:rsidP="00701ED2">
      <w:pPr>
        <w:spacing w:line="276" w:lineRule="auto"/>
        <w:ind w:firstLine="41"/>
        <w:jc w:val="center"/>
        <w:rPr>
          <w:rFonts w:cs="Simplified Arabic"/>
          <w:b/>
          <w:bCs/>
          <w:rtl/>
        </w:rPr>
      </w:pPr>
      <w:r w:rsidRPr="00A52DCA">
        <w:rPr>
          <w:rFonts w:cs="Simplified Arabic" w:hint="cs"/>
          <w:b/>
          <w:bCs/>
          <w:rtl/>
        </w:rPr>
        <w:t>الفرع الأول</w:t>
      </w:r>
      <w:r w:rsidR="00701ED2">
        <w:rPr>
          <w:rFonts w:cs="Simplified Arabic" w:hint="cs"/>
          <w:b/>
          <w:bCs/>
          <w:rtl/>
        </w:rPr>
        <w:t xml:space="preserve"> :- </w:t>
      </w:r>
      <w:r w:rsidRPr="00A52DCA">
        <w:rPr>
          <w:rFonts w:cs="Simplified Arabic" w:hint="cs"/>
          <w:b/>
          <w:bCs/>
          <w:rtl/>
        </w:rPr>
        <w:t>الانقضاء بالوفاء.</w:t>
      </w:r>
    </w:p>
    <w:p w:rsidR="001F49CE" w:rsidRPr="00A52DCA" w:rsidRDefault="001F49CE" w:rsidP="00A52DCA">
      <w:pPr>
        <w:spacing w:line="276" w:lineRule="auto"/>
        <w:ind w:firstLine="41"/>
        <w:rPr>
          <w:rFonts w:cs="Simplified Arabic"/>
          <w:rtl/>
        </w:rPr>
      </w:pPr>
      <w:r w:rsidRPr="00A52DCA">
        <w:rPr>
          <w:rFonts w:cs="Simplified Arabic" w:hint="cs"/>
          <w:rtl/>
        </w:rPr>
        <w:t>أن الأصل في انقضاء الالت</w:t>
      </w:r>
      <w:r w:rsidR="00933966" w:rsidRPr="00A52DCA">
        <w:rPr>
          <w:rFonts w:cs="Simplified Arabic" w:hint="cs"/>
          <w:rtl/>
        </w:rPr>
        <w:t>ـ</w:t>
      </w:r>
      <w:r w:rsidRPr="00A52DCA">
        <w:rPr>
          <w:rFonts w:cs="Simplified Arabic" w:hint="cs"/>
          <w:rtl/>
        </w:rPr>
        <w:t>زام الصرف</w:t>
      </w:r>
      <w:r w:rsidR="00933966" w:rsidRPr="00A52DCA">
        <w:rPr>
          <w:rFonts w:cs="Simplified Arabic" w:hint="cs"/>
          <w:rtl/>
        </w:rPr>
        <w:t>ـ</w:t>
      </w:r>
      <w:r w:rsidRPr="00A52DCA">
        <w:rPr>
          <w:rFonts w:cs="Simplified Arabic" w:hint="cs"/>
          <w:rtl/>
        </w:rPr>
        <w:t>ي يكون بال</w:t>
      </w:r>
      <w:r w:rsidR="00933966" w:rsidRPr="00A52DCA">
        <w:rPr>
          <w:rFonts w:cs="Simplified Arabic" w:hint="cs"/>
          <w:rtl/>
        </w:rPr>
        <w:t>ـ</w:t>
      </w:r>
      <w:r w:rsidR="00991E24" w:rsidRPr="00A52DCA">
        <w:rPr>
          <w:rFonts w:cs="Simplified Arabic" w:hint="cs"/>
          <w:rtl/>
        </w:rPr>
        <w:t xml:space="preserve">وفاء، وذلك عند </w:t>
      </w:r>
      <w:r w:rsidRPr="00A52DCA">
        <w:rPr>
          <w:rFonts w:cs="Simplified Arabic" w:hint="cs"/>
          <w:rtl/>
        </w:rPr>
        <w:t>قيام المسح</w:t>
      </w:r>
      <w:r w:rsidR="00991E24" w:rsidRPr="00A52DCA">
        <w:rPr>
          <w:rFonts w:cs="Simplified Arabic" w:hint="cs"/>
          <w:rtl/>
        </w:rPr>
        <w:t>ـ</w:t>
      </w:r>
      <w:r w:rsidRPr="00A52DCA">
        <w:rPr>
          <w:rFonts w:cs="Simplified Arabic" w:hint="cs"/>
          <w:rtl/>
        </w:rPr>
        <w:t>وب علي</w:t>
      </w:r>
      <w:r w:rsidR="00991E24" w:rsidRPr="00A52DCA">
        <w:rPr>
          <w:rFonts w:cs="Simplified Arabic" w:hint="cs"/>
          <w:rtl/>
        </w:rPr>
        <w:t>ـ</w:t>
      </w:r>
      <w:r w:rsidRPr="00A52DCA">
        <w:rPr>
          <w:rFonts w:cs="Simplified Arabic" w:hint="cs"/>
          <w:rtl/>
        </w:rPr>
        <w:t xml:space="preserve">ه بدفع قيمة </w:t>
      </w:r>
      <w:r w:rsidR="00991E24" w:rsidRPr="00A52DCA">
        <w:rPr>
          <w:rFonts w:cs="Simplified Arabic" w:hint="cs"/>
          <w:rtl/>
        </w:rPr>
        <w:t>الـ</w:t>
      </w:r>
      <w:r w:rsidRPr="00A52DCA">
        <w:rPr>
          <w:rFonts w:cs="Simplified Arabic" w:hint="cs"/>
          <w:rtl/>
        </w:rPr>
        <w:t>حوالة إلى الحام</w:t>
      </w:r>
      <w:r w:rsidR="00991E24" w:rsidRPr="00A52DCA">
        <w:rPr>
          <w:rFonts w:cs="Simplified Arabic" w:hint="cs"/>
          <w:rtl/>
        </w:rPr>
        <w:t>ـ</w:t>
      </w:r>
      <w:r w:rsidRPr="00A52DCA">
        <w:rPr>
          <w:rFonts w:cs="Simplified Arabic" w:hint="cs"/>
          <w:rtl/>
        </w:rPr>
        <w:t xml:space="preserve">ل، وقد يكون الحامل هو المستفيد </w:t>
      </w:r>
      <w:r w:rsidR="00991E24" w:rsidRPr="00A52DCA">
        <w:rPr>
          <w:rFonts w:cs="Simplified Arabic" w:hint="cs"/>
          <w:rtl/>
        </w:rPr>
        <w:t>في وقت</w:t>
      </w:r>
      <w:r w:rsidRPr="00A52DCA">
        <w:rPr>
          <w:rFonts w:cs="Simplified Arabic" w:hint="cs"/>
          <w:rtl/>
        </w:rPr>
        <w:t xml:space="preserve"> إنش</w:t>
      </w:r>
      <w:r w:rsidR="00991E24" w:rsidRPr="00A52DCA">
        <w:rPr>
          <w:rFonts w:cs="Simplified Arabic" w:hint="cs"/>
          <w:rtl/>
        </w:rPr>
        <w:t>ـ</w:t>
      </w:r>
      <w:r w:rsidRPr="00A52DCA">
        <w:rPr>
          <w:rFonts w:cs="Simplified Arabic" w:hint="cs"/>
          <w:rtl/>
        </w:rPr>
        <w:t>اء الحوالة التجاري</w:t>
      </w:r>
      <w:r w:rsidR="00991E24" w:rsidRPr="00A52DCA">
        <w:rPr>
          <w:rFonts w:cs="Simplified Arabic" w:hint="cs"/>
          <w:rtl/>
        </w:rPr>
        <w:t>ـ</w:t>
      </w:r>
      <w:r w:rsidRPr="00A52DCA">
        <w:rPr>
          <w:rFonts w:cs="Simplified Arabic" w:hint="cs"/>
          <w:rtl/>
        </w:rPr>
        <w:t>ة الالكتروني</w:t>
      </w:r>
      <w:r w:rsidR="00991E24" w:rsidRPr="00A52DCA">
        <w:rPr>
          <w:rFonts w:cs="Simplified Arabic" w:hint="cs"/>
          <w:rtl/>
        </w:rPr>
        <w:t>ـ</w:t>
      </w:r>
      <w:r w:rsidRPr="00A52DCA">
        <w:rPr>
          <w:rFonts w:cs="Simplified Arabic" w:hint="cs"/>
          <w:rtl/>
        </w:rPr>
        <w:t>ة، بيد أنه قد يتغير إثناء تداول الحوالة، عندما يتم تظهيرها إلى أطراف آخرين، وكل ما على المسح</w:t>
      </w:r>
      <w:r w:rsidR="00991E24" w:rsidRPr="00A52DCA">
        <w:rPr>
          <w:rFonts w:cs="Simplified Arabic" w:hint="cs"/>
          <w:rtl/>
        </w:rPr>
        <w:t>ـ</w:t>
      </w:r>
      <w:r w:rsidRPr="00A52DCA">
        <w:rPr>
          <w:rFonts w:cs="Simplified Arabic" w:hint="cs"/>
          <w:rtl/>
        </w:rPr>
        <w:t>وب علي</w:t>
      </w:r>
      <w:r w:rsidR="00991E24" w:rsidRPr="00A52DCA">
        <w:rPr>
          <w:rFonts w:cs="Simplified Arabic" w:hint="cs"/>
          <w:rtl/>
        </w:rPr>
        <w:t>ـ</w:t>
      </w:r>
      <w:r w:rsidRPr="00A52DCA">
        <w:rPr>
          <w:rFonts w:cs="Simplified Arabic" w:hint="cs"/>
          <w:rtl/>
        </w:rPr>
        <w:t>ه هو</w:t>
      </w:r>
      <w:r w:rsidR="00991E24" w:rsidRPr="00A52DCA">
        <w:rPr>
          <w:rFonts w:cs="Simplified Arabic" w:hint="cs"/>
          <w:rtl/>
        </w:rPr>
        <w:t xml:space="preserve"> دفع</w:t>
      </w:r>
      <w:r w:rsidRPr="00A52DCA">
        <w:rPr>
          <w:rFonts w:cs="Simplified Arabic" w:hint="cs"/>
          <w:rtl/>
        </w:rPr>
        <w:t xml:space="preserve"> </w:t>
      </w:r>
      <w:r w:rsidR="00991E24" w:rsidRPr="00A52DCA">
        <w:rPr>
          <w:rFonts w:cs="Simplified Arabic" w:hint="cs"/>
          <w:rtl/>
        </w:rPr>
        <w:t>مبلغ</w:t>
      </w:r>
      <w:r w:rsidRPr="00A52DCA">
        <w:rPr>
          <w:rFonts w:cs="Simplified Arabic" w:hint="cs"/>
          <w:rtl/>
        </w:rPr>
        <w:t xml:space="preserve"> الحوالة إلى الحامل مباشرة، وفي هذه الحالة نطبق ذات القواعد </w:t>
      </w:r>
      <w:r w:rsidR="00991E24" w:rsidRPr="00A52DCA">
        <w:rPr>
          <w:rFonts w:cs="Simplified Arabic" w:hint="cs"/>
          <w:rtl/>
        </w:rPr>
        <w:t>التي تتعلق</w:t>
      </w:r>
      <w:r w:rsidRPr="00A52DCA">
        <w:rPr>
          <w:rFonts w:cs="Simplified Arabic" w:hint="cs"/>
          <w:rtl/>
        </w:rPr>
        <w:t xml:space="preserve"> بال</w:t>
      </w:r>
      <w:r w:rsidR="00991E24" w:rsidRPr="00A52DCA">
        <w:rPr>
          <w:rFonts w:cs="Simplified Arabic" w:hint="cs"/>
          <w:rtl/>
        </w:rPr>
        <w:t>ـ</w:t>
      </w:r>
      <w:r w:rsidRPr="00A52DCA">
        <w:rPr>
          <w:rFonts w:cs="Simplified Arabic" w:hint="cs"/>
          <w:rtl/>
        </w:rPr>
        <w:t>وفاء في الحوالة الورقية.</w:t>
      </w:r>
    </w:p>
    <w:p w:rsidR="001F49CE" w:rsidRPr="00A52DCA" w:rsidRDefault="001F49CE" w:rsidP="00A52DCA">
      <w:pPr>
        <w:spacing w:line="276" w:lineRule="auto"/>
        <w:ind w:firstLine="41"/>
        <w:rPr>
          <w:rFonts w:cs="Simplified Arabic"/>
          <w:rtl/>
        </w:rPr>
      </w:pPr>
      <w:r w:rsidRPr="00A52DCA">
        <w:rPr>
          <w:rFonts w:cs="Simplified Arabic" w:hint="cs"/>
          <w:rtl/>
        </w:rPr>
        <w:lastRenderedPageBreak/>
        <w:t>بيد أن التع</w:t>
      </w:r>
      <w:r w:rsidR="00991E24" w:rsidRPr="00A52DCA">
        <w:rPr>
          <w:rFonts w:cs="Simplified Arabic" w:hint="cs"/>
          <w:rtl/>
        </w:rPr>
        <w:t>ـ</w:t>
      </w:r>
      <w:r w:rsidRPr="00A52DCA">
        <w:rPr>
          <w:rFonts w:cs="Simplified Arabic" w:hint="cs"/>
          <w:rtl/>
        </w:rPr>
        <w:t>امل بال</w:t>
      </w:r>
      <w:r w:rsidR="00991E24" w:rsidRPr="00A52DCA">
        <w:rPr>
          <w:rFonts w:cs="Simplified Arabic" w:hint="cs"/>
          <w:rtl/>
        </w:rPr>
        <w:t>ـحوالة التجارية الإ</w:t>
      </w:r>
      <w:r w:rsidRPr="00A52DCA">
        <w:rPr>
          <w:rFonts w:cs="Simplified Arabic" w:hint="cs"/>
          <w:rtl/>
        </w:rPr>
        <w:t>لكتروني</w:t>
      </w:r>
      <w:r w:rsidR="00991E24" w:rsidRPr="00A52DCA">
        <w:rPr>
          <w:rFonts w:cs="Simplified Arabic" w:hint="cs"/>
          <w:rtl/>
        </w:rPr>
        <w:t>ـ</w:t>
      </w:r>
      <w:r w:rsidRPr="00A52DCA">
        <w:rPr>
          <w:rFonts w:cs="Simplified Arabic" w:hint="cs"/>
          <w:rtl/>
        </w:rPr>
        <w:t>ة م</w:t>
      </w:r>
      <w:r w:rsidR="00991E24" w:rsidRPr="00A52DCA">
        <w:rPr>
          <w:rFonts w:cs="Simplified Arabic" w:hint="cs"/>
          <w:rtl/>
        </w:rPr>
        <w:t>ـ</w:t>
      </w:r>
      <w:r w:rsidRPr="00A52DCA">
        <w:rPr>
          <w:rFonts w:cs="Simplified Arabic" w:hint="cs"/>
          <w:rtl/>
        </w:rPr>
        <w:t>ن ال</w:t>
      </w:r>
      <w:r w:rsidR="00991E24" w:rsidRPr="00A52DCA">
        <w:rPr>
          <w:rFonts w:cs="Simplified Arabic" w:hint="cs"/>
          <w:rtl/>
        </w:rPr>
        <w:t>جهة</w:t>
      </w:r>
      <w:r w:rsidRPr="00A52DCA">
        <w:rPr>
          <w:rFonts w:cs="Simplified Arabic" w:hint="cs"/>
          <w:rtl/>
        </w:rPr>
        <w:t xml:space="preserve"> العملية يتم من </w:t>
      </w:r>
      <w:r w:rsidR="00991E24" w:rsidRPr="00A52DCA">
        <w:rPr>
          <w:rFonts w:cs="Simplified Arabic" w:hint="cs"/>
          <w:rtl/>
        </w:rPr>
        <w:t>طريق</w:t>
      </w:r>
      <w:r w:rsidRPr="00A52DCA">
        <w:rPr>
          <w:rFonts w:cs="Simplified Arabic" w:hint="cs"/>
          <w:rtl/>
        </w:rPr>
        <w:t xml:space="preserve"> العمل المصرفي، </w:t>
      </w:r>
      <w:r w:rsidR="00991E24" w:rsidRPr="00A52DCA">
        <w:rPr>
          <w:rFonts w:cs="Simplified Arabic" w:hint="cs"/>
          <w:rtl/>
        </w:rPr>
        <w:t>فقد</w:t>
      </w:r>
      <w:r w:rsidRPr="00A52DCA">
        <w:rPr>
          <w:rFonts w:cs="Simplified Arabic" w:hint="cs"/>
          <w:rtl/>
        </w:rPr>
        <w:t xml:space="preserve"> تتدخل المصارف على اقل تقدير </w:t>
      </w:r>
      <w:r w:rsidR="00991E24" w:rsidRPr="00A52DCA">
        <w:rPr>
          <w:rFonts w:cs="Simplified Arabic" w:hint="cs"/>
          <w:rtl/>
        </w:rPr>
        <w:t>عند</w:t>
      </w:r>
      <w:r w:rsidRPr="00A52DCA">
        <w:rPr>
          <w:rFonts w:cs="Simplified Arabic" w:hint="cs"/>
          <w:rtl/>
        </w:rPr>
        <w:t xml:space="preserve"> الوفاء، فيك</w:t>
      </w:r>
      <w:r w:rsidR="00991E24" w:rsidRPr="00A52DCA">
        <w:rPr>
          <w:rFonts w:cs="Simplified Arabic" w:hint="cs"/>
          <w:rtl/>
        </w:rPr>
        <w:t>ـ</w:t>
      </w:r>
      <w:r w:rsidRPr="00A52DCA">
        <w:rPr>
          <w:rFonts w:cs="Simplified Arabic" w:hint="cs"/>
          <w:rtl/>
        </w:rPr>
        <w:t xml:space="preserve">ون الوفاء </w:t>
      </w:r>
      <w:r w:rsidR="00991E24" w:rsidRPr="00A52DCA">
        <w:rPr>
          <w:rFonts w:cs="Simplified Arabic" w:hint="cs"/>
          <w:rtl/>
        </w:rPr>
        <w:t>عن طريق</w:t>
      </w:r>
      <w:r w:rsidRPr="00A52DCA">
        <w:rPr>
          <w:rFonts w:cs="Simplified Arabic" w:hint="cs"/>
          <w:rtl/>
        </w:rPr>
        <w:t xml:space="preserve"> المناقلة بين الحسابات الخاصة بأطراف الحوالة</w:t>
      </w:r>
      <w:r w:rsidRPr="00A52DCA">
        <w:rPr>
          <w:rStyle w:val="EndnoteReference"/>
          <w:rFonts w:cs="Simplified Arabic"/>
          <w:rtl/>
        </w:rPr>
        <w:endnoteReference w:customMarkFollows="1" w:id="23"/>
        <w:t>(23)</w:t>
      </w:r>
      <w:r w:rsidRPr="00A52DCA">
        <w:rPr>
          <w:rFonts w:cs="Simplified Arabic" w:hint="cs"/>
          <w:rtl/>
        </w:rPr>
        <w:t>.</w:t>
      </w:r>
    </w:p>
    <w:p w:rsidR="001F49CE" w:rsidRPr="00A52DCA" w:rsidRDefault="001F49CE" w:rsidP="00A52DCA">
      <w:pPr>
        <w:spacing w:line="276" w:lineRule="auto"/>
        <w:ind w:firstLine="41"/>
        <w:rPr>
          <w:rFonts w:cs="Simplified Arabic"/>
          <w:rtl/>
        </w:rPr>
      </w:pPr>
      <w:r w:rsidRPr="00A52DCA">
        <w:rPr>
          <w:rFonts w:cs="Simplified Arabic" w:hint="cs"/>
          <w:rtl/>
        </w:rPr>
        <w:t xml:space="preserve">وأول </w:t>
      </w:r>
      <w:r w:rsidR="00991E24" w:rsidRPr="00A52DCA">
        <w:rPr>
          <w:rFonts w:cs="Simplified Arabic" w:hint="cs"/>
          <w:rtl/>
        </w:rPr>
        <w:t>ما</w:t>
      </w:r>
      <w:r w:rsidRPr="00A52DCA">
        <w:rPr>
          <w:rFonts w:cs="Simplified Arabic" w:hint="cs"/>
          <w:rtl/>
        </w:rPr>
        <w:t xml:space="preserve"> يقوم بهِ الحامل هو أن يقدم الحوالة للوفاء في </w:t>
      </w:r>
      <w:r w:rsidR="00991E24" w:rsidRPr="00A52DCA">
        <w:rPr>
          <w:rFonts w:cs="Simplified Arabic" w:hint="cs"/>
          <w:rtl/>
        </w:rPr>
        <w:t>المكان</w:t>
      </w:r>
      <w:r w:rsidRPr="00A52DCA">
        <w:rPr>
          <w:rFonts w:cs="Simplified Arabic" w:hint="cs"/>
          <w:rtl/>
        </w:rPr>
        <w:t xml:space="preserve"> </w:t>
      </w:r>
      <w:r w:rsidR="00991E24" w:rsidRPr="00A52DCA">
        <w:rPr>
          <w:rFonts w:cs="Simplified Arabic" w:hint="cs"/>
          <w:rtl/>
        </w:rPr>
        <w:t>الـ</w:t>
      </w:r>
      <w:r w:rsidRPr="00A52DCA">
        <w:rPr>
          <w:rFonts w:cs="Simplified Arabic" w:hint="cs"/>
          <w:rtl/>
        </w:rPr>
        <w:t>ذي اختير لوفائها بهِ، وهو عادة ما يكون مصرف المسح</w:t>
      </w:r>
      <w:r w:rsidR="00991E24" w:rsidRPr="00A52DCA">
        <w:rPr>
          <w:rFonts w:cs="Simplified Arabic" w:hint="cs"/>
          <w:rtl/>
        </w:rPr>
        <w:t>ـ</w:t>
      </w:r>
      <w:r w:rsidRPr="00A52DCA">
        <w:rPr>
          <w:rFonts w:cs="Simplified Arabic" w:hint="cs"/>
          <w:rtl/>
        </w:rPr>
        <w:t>وب عليه ف</w:t>
      </w:r>
      <w:r w:rsidR="00991E24" w:rsidRPr="00A52DCA">
        <w:rPr>
          <w:rFonts w:cs="Simplified Arabic" w:hint="cs"/>
          <w:rtl/>
        </w:rPr>
        <w:t>ـ</w:t>
      </w:r>
      <w:r w:rsidRPr="00A52DCA">
        <w:rPr>
          <w:rFonts w:cs="Simplified Arabic" w:hint="cs"/>
          <w:rtl/>
        </w:rPr>
        <w:t xml:space="preserve">ي </w:t>
      </w:r>
      <w:r w:rsidR="00991E24" w:rsidRPr="00A52DCA">
        <w:rPr>
          <w:rFonts w:cs="Simplified Arabic" w:hint="cs"/>
          <w:rtl/>
        </w:rPr>
        <w:t>تاريخ</w:t>
      </w:r>
      <w:r w:rsidRPr="00A52DCA">
        <w:rPr>
          <w:rFonts w:cs="Simplified Arabic" w:hint="cs"/>
          <w:rtl/>
        </w:rPr>
        <w:t xml:space="preserve"> الاستحق</w:t>
      </w:r>
      <w:r w:rsidR="00991E24" w:rsidRPr="00A52DCA">
        <w:rPr>
          <w:rFonts w:cs="Simplified Arabic" w:hint="cs"/>
          <w:rtl/>
        </w:rPr>
        <w:t>ـ</w:t>
      </w:r>
      <w:r w:rsidRPr="00A52DCA">
        <w:rPr>
          <w:rFonts w:cs="Simplified Arabic" w:hint="cs"/>
          <w:rtl/>
        </w:rPr>
        <w:t>اق، فقد جرت العادة على تحديد تاريخ الاستحقاق في أيام محددة ( 25،20،15،10،5) أو في نهاية الشهر</w:t>
      </w:r>
      <w:r w:rsidRPr="00A52DCA">
        <w:rPr>
          <w:rStyle w:val="EndnoteReference"/>
          <w:rFonts w:cs="Simplified Arabic"/>
          <w:rtl/>
        </w:rPr>
        <w:endnoteReference w:customMarkFollows="1" w:id="24"/>
        <w:t>(24)</w:t>
      </w:r>
      <w:r w:rsidRPr="00A52DCA">
        <w:rPr>
          <w:rFonts w:cs="Simplified Arabic" w:hint="cs"/>
          <w:rtl/>
        </w:rPr>
        <w:t>.</w:t>
      </w:r>
    </w:p>
    <w:p w:rsidR="001F49CE" w:rsidRPr="00A52DCA" w:rsidRDefault="001F49CE" w:rsidP="00A52DCA">
      <w:pPr>
        <w:spacing w:line="276" w:lineRule="auto"/>
        <w:ind w:firstLine="41"/>
        <w:rPr>
          <w:rFonts w:cs="Simplified Arabic"/>
          <w:rtl/>
        </w:rPr>
      </w:pPr>
      <w:r w:rsidRPr="00A52DCA">
        <w:rPr>
          <w:rFonts w:cs="Simplified Arabic" w:hint="cs"/>
          <w:rtl/>
        </w:rPr>
        <w:t>وعلى الحامل أن يسلم الحوالة إلى المصرف قبل (8) أيام من يوم الاستحقاق، وقد قلصت هذه المدة فيما بعد إلى (6) أيام، وكان على العملاء التأقلم مع هذه المواعيد، وذلك لأن المصارف لا ترسل الحوالات الالكترونية إلى غرفة المقاصة في البنك المركزي في أي وقت ترد إليها، إنما تفعل ذلك في تواريخ تحددها بعد أن تقوم بجمع الحوالات التي كلفت بتحصيلها، أو أنها قامت بخصمها، وترسلها مرة واحدة إلى غرفة المقاصة</w:t>
      </w:r>
      <w:r w:rsidRPr="00A52DCA">
        <w:rPr>
          <w:rStyle w:val="EndnoteReference"/>
          <w:rFonts w:cs="Simplified Arabic"/>
          <w:rtl/>
        </w:rPr>
        <w:endnoteReference w:customMarkFollows="1" w:id="25"/>
        <w:t>(25)</w:t>
      </w:r>
      <w:r w:rsidRPr="00A52DCA">
        <w:rPr>
          <w:rFonts w:cs="Simplified Arabic" w:hint="cs"/>
          <w:rtl/>
        </w:rPr>
        <w:t>.</w:t>
      </w:r>
    </w:p>
    <w:p w:rsidR="001F49CE" w:rsidRPr="00A52DCA" w:rsidRDefault="001F49CE" w:rsidP="00A52DCA">
      <w:pPr>
        <w:spacing w:line="276" w:lineRule="auto"/>
        <w:ind w:firstLine="41"/>
        <w:rPr>
          <w:rFonts w:cs="Simplified Arabic"/>
          <w:rtl/>
        </w:rPr>
      </w:pPr>
      <w:r w:rsidRPr="00A52DCA">
        <w:rPr>
          <w:rFonts w:cs="Simplified Arabic" w:hint="cs"/>
          <w:rtl/>
        </w:rPr>
        <w:t>وإذا حصل تقديم الحوالة إلى الوفاء، فهناك وسائل عدة يضمن الحامل من خلالها حصوله على قيمة الحوالة، تتمثل بالقبول، والضمان الاحتياطي، والتضامن الصرفي، ومقابل الوفاء، والحجز التحفظي، وعندما يطالب الحامل بالوفاء من مصرف المسح</w:t>
      </w:r>
      <w:r w:rsidR="00991E24" w:rsidRPr="00A52DCA">
        <w:rPr>
          <w:rFonts w:cs="Simplified Arabic" w:hint="cs"/>
          <w:rtl/>
        </w:rPr>
        <w:t>ـ</w:t>
      </w:r>
      <w:r w:rsidRPr="00A52DCA">
        <w:rPr>
          <w:rFonts w:cs="Simplified Arabic" w:hint="cs"/>
          <w:rtl/>
        </w:rPr>
        <w:t>وب علي</w:t>
      </w:r>
      <w:r w:rsidR="00991E24" w:rsidRPr="00A52DCA">
        <w:rPr>
          <w:rFonts w:cs="Simplified Arabic" w:hint="cs"/>
          <w:rtl/>
        </w:rPr>
        <w:t>ـ</w:t>
      </w:r>
      <w:r w:rsidRPr="00A52DCA">
        <w:rPr>
          <w:rFonts w:cs="Simplified Arabic" w:hint="cs"/>
          <w:rtl/>
        </w:rPr>
        <w:t>ه، أو انه يسلم الح</w:t>
      </w:r>
      <w:r w:rsidR="00991E24" w:rsidRPr="00A52DCA">
        <w:rPr>
          <w:rFonts w:cs="Simplified Arabic" w:hint="cs"/>
          <w:rtl/>
        </w:rPr>
        <w:t>ـ</w:t>
      </w:r>
      <w:r w:rsidRPr="00A52DCA">
        <w:rPr>
          <w:rFonts w:cs="Simplified Arabic" w:hint="cs"/>
          <w:rtl/>
        </w:rPr>
        <w:t>والة إلى مصرفه، وهذا بدوره يطالب مصرف المسحوب عليه، فالأخير لا يقوم بالوفاء مباشرة، إنما يقوم بإخطار عميله لمعرفة رأيه فيما ي</w:t>
      </w:r>
      <w:r w:rsidR="00991E24" w:rsidRPr="00A52DCA">
        <w:rPr>
          <w:rFonts w:cs="Simplified Arabic" w:hint="cs"/>
          <w:rtl/>
        </w:rPr>
        <w:t xml:space="preserve">خص </w:t>
      </w:r>
      <w:r w:rsidRPr="00A52DCA">
        <w:rPr>
          <w:rFonts w:cs="Simplified Arabic" w:hint="cs"/>
          <w:rtl/>
        </w:rPr>
        <w:t>الوفاء، والمسحوب علي</w:t>
      </w:r>
      <w:r w:rsidR="00991E24" w:rsidRPr="00A52DCA">
        <w:rPr>
          <w:rFonts w:cs="Simplified Arabic" w:hint="cs"/>
          <w:rtl/>
        </w:rPr>
        <w:t>ـ</w:t>
      </w:r>
      <w:r w:rsidRPr="00A52DCA">
        <w:rPr>
          <w:rFonts w:cs="Simplified Arabic" w:hint="cs"/>
          <w:rtl/>
        </w:rPr>
        <w:t>ه يبين لمصرفه قبول أو رفض الوفاء.</w:t>
      </w:r>
    </w:p>
    <w:p w:rsidR="001F49CE" w:rsidRPr="00A52DCA" w:rsidRDefault="007D6D11" w:rsidP="00A52DCA">
      <w:pPr>
        <w:spacing w:line="276" w:lineRule="auto"/>
        <w:ind w:firstLine="41"/>
        <w:rPr>
          <w:rFonts w:cs="Simplified Arabic"/>
          <w:rtl/>
        </w:rPr>
      </w:pPr>
      <w:r>
        <w:rPr>
          <w:rFonts w:cs="Simplified Arabic" w:hint="cs"/>
          <w:rtl/>
        </w:rPr>
        <w:t xml:space="preserve">  و</w:t>
      </w:r>
      <w:r w:rsidR="001F49CE" w:rsidRPr="00A52DCA">
        <w:rPr>
          <w:rFonts w:cs="Simplified Arabic" w:hint="cs"/>
          <w:rtl/>
        </w:rPr>
        <w:t>في حالة قبول المسحوب عليه وفاء الحوالة، فأن مصرفه يقوم بخصم قيمة الحوالة من حساب المسحوب عليه، ويقيدها لمصلح</w:t>
      </w:r>
      <w:r w:rsidR="00991E24" w:rsidRPr="00A52DCA">
        <w:rPr>
          <w:rFonts w:cs="Simplified Arabic" w:hint="cs"/>
          <w:rtl/>
        </w:rPr>
        <w:t>ـ</w:t>
      </w:r>
      <w:r w:rsidR="001F49CE" w:rsidRPr="00A52DCA">
        <w:rPr>
          <w:rFonts w:cs="Simplified Arabic" w:hint="cs"/>
          <w:rtl/>
        </w:rPr>
        <w:t>ة مصرف الحامل، ويرسل للأخير إشعارا الكترونيًا يخبره</w:t>
      </w:r>
      <w:r w:rsidR="00991E24" w:rsidRPr="00A52DCA">
        <w:rPr>
          <w:rFonts w:cs="Simplified Arabic" w:hint="cs"/>
          <w:rtl/>
        </w:rPr>
        <w:t xml:space="preserve"> بذلك، وعلى اثر هذا الإشعار يقْدم المصرف إلى </w:t>
      </w:r>
      <w:r w:rsidR="001F49CE" w:rsidRPr="00A52DCA">
        <w:rPr>
          <w:rFonts w:cs="Simplified Arabic" w:hint="cs"/>
          <w:rtl/>
        </w:rPr>
        <w:t xml:space="preserve">إضافة </w:t>
      </w:r>
      <w:r w:rsidR="00991E24" w:rsidRPr="00A52DCA">
        <w:rPr>
          <w:rFonts w:cs="Simplified Arabic" w:hint="cs"/>
          <w:rtl/>
        </w:rPr>
        <w:t>مبلغ</w:t>
      </w:r>
      <w:r w:rsidR="001F49CE" w:rsidRPr="00A52DCA">
        <w:rPr>
          <w:rFonts w:cs="Simplified Arabic" w:hint="cs"/>
          <w:rtl/>
        </w:rPr>
        <w:t xml:space="preserve"> الح</w:t>
      </w:r>
      <w:r w:rsidR="00991E24" w:rsidRPr="00A52DCA">
        <w:rPr>
          <w:rFonts w:cs="Simplified Arabic" w:hint="cs"/>
          <w:rtl/>
        </w:rPr>
        <w:t>ـ</w:t>
      </w:r>
      <w:r w:rsidR="001F49CE" w:rsidRPr="00A52DCA">
        <w:rPr>
          <w:rFonts w:cs="Simplified Arabic" w:hint="cs"/>
          <w:rtl/>
        </w:rPr>
        <w:t>والة إلى حساب عميله الحامل الذي كلفه بالتحصيل</w:t>
      </w:r>
      <w:r w:rsidR="001F49CE" w:rsidRPr="00A52DCA">
        <w:rPr>
          <w:rStyle w:val="EndnoteReference"/>
          <w:rFonts w:cs="Simplified Arabic"/>
          <w:rtl/>
        </w:rPr>
        <w:endnoteReference w:customMarkFollows="1" w:id="26"/>
        <w:t>(26)</w:t>
      </w:r>
      <w:r w:rsidR="001F49CE" w:rsidRPr="00A52DCA">
        <w:rPr>
          <w:rFonts w:cs="Simplified Arabic" w:hint="cs"/>
          <w:rtl/>
        </w:rPr>
        <w:t>.</w:t>
      </w:r>
    </w:p>
    <w:p w:rsidR="001F49CE" w:rsidRPr="00A52DCA" w:rsidRDefault="007D6D11" w:rsidP="00A52DCA">
      <w:pPr>
        <w:spacing w:line="276" w:lineRule="auto"/>
        <w:ind w:firstLine="41"/>
        <w:rPr>
          <w:rFonts w:cs="Simplified Arabic"/>
          <w:rtl/>
        </w:rPr>
      </w:pPr>
      <w:r>
        <w:rPr>
          <w:rFonts w:cs="Simplified Arabic" w:hint="cs"/>
          <w:rtl/>
        </w:rPr>
        <w:lastRenderedPageBreak/>
        <w:t xml:space="preserve">    و</w:t>
      </w:r>
      <w:r w:rsidR="001F49CE" w:rsidRPr="00A52DCA">
        <w:rPr>
          <w:rFonts w:cs="Simplified Arabic" w:hint="cs"/>
          <w:rtl/>
        </w:rPr>
        <w:t>أما في حالة رف</w:t>
      </w:r>
      <w:r w:rsidR="00991E24" w:rsidRPr="00A52DCA">
        <w:rPr>
          <w:rFonts w:cs="Simplified Arabic" w:hint="cs"/>
          <w:rtl/>
        </w:rPr>
        <w:t>ـ</w:t>
      </w:r>
      <w:r w:rsidR="001F49CE" w:rsidRPr="00A52DCA">
        <w:rPr>
          <w:rFonts w:cs="Simplified Arabic" w:hint="cs"/>
          <w:rtl/>
        </w:rPr>
        <w:t>ض المسح</w:t>
      </w:r>
      <w:r w:rsidR="00A44E1C" w:rsidRPr="00A52DCA">
        <w:rPr>
          <w:rFonts w:cs="Simplified Arabic" w:hint="cs"/>
          <w:rtl/>
        </w:rPr>
        <w:t>ـ</w:t>
      </w:r>
      <w:r w:rsidR="001F49CE" w:rsidRPr="00A52DCA">
        <w:rPr>
          <w:rFonts w:cs="Simplified Arabic" w:hint="cs"/>
          <w:rtl/>
        </w:rPr>
        <w:t>وب علي</w:t>
      </w:r>
      <w:r w:rsidR="00A44E1C" w:rsidRPr="00A52DCA">
        <w:rPr>
          <w:rFonts w:cs="Simplified Arabic" w:hint="cs"/>
          <w:rtl/>
        </w:rPr>
        <w:t>ـ</w:t>
      </w:r>
      <w:r w:rsidR="001F49CE" w:rsidRPr="00A52DCA">
        <w:rPr>
          <w:rFonts w:cs="Simplified Arabic" w:hint="cs"/>
          <w:rtl/>
        </w:rPr>
        <w:t>ه للوف</w:t>
      </w:r>
      <w:r w:rsidR="00A44E1C" w:rsidRPr="00A52DCA">
        <w:rPr>
          <w:rFonts w:cs="Simplified Arabic" w:hint="cs"/>
          <w:rtl/>
        </w:rPr>
        <w:t>ـ</w:t>
      </w:r>
      <w:r w:rsidR="001F49CE" w:rsidRPr="00A52DCA">
        <w:rPr>
          <w:rFonts w:cs="Simplified Arabic" w:hint="cs"/>
          <w:rtl/>
        </w:rPr>
        <w:t>اء، فأن مصرف المسحوب عليه سيرسل إشعارا الكترونيا يخبر فيه مصرف الحامل برفض المسحوب عليه لوفاء الحوالة، وفي ه</w:t>
      </w:r>
      <w:r w:rsidR="00A44E1C" w:rsidRPr="00A52DCA">
        <w:rPr>
          <w:rFonts w:cs="Simplified Arabic" w:hint="cs"/>
          <w:rtl/>
        </w:rPr>
        <w:t>ـ</w:t>
      </w:r>
      <w:r w:rsidR="001F49CE" w:rsidRPr="00A52DCA">
        <w:rPr>
          <w:rFonts w:cs="Simplified Arabic" w:hint="cs"/>
          <w:rtl/>
        </w:rPr>
        <w:t>ذه الحالة سيكون للح</w:t>
      </w:r>
      <w:r w:rsidR="00A44E1C" w:rsidRPr="00A52DCA">
        <w:rPr>
          <w:rFonts w:cs="Simplified Arabic" w:hint="cs"/>
          <w:rtl/>
        </w:rPr>
        <w:t>ـ</w:t>
      </w:r>
      <w:r w:rsidR="001F49CE" w:rsidRPr="00A52DCA">
        <w:rPr>
          <w:rFonts w:cs="Simplified Arabic" w:hint="cs"/>
          <w:rtl/>
        </w:rPr>
        <w:t>امل الرج</w:t>
      </w:r>
      <w:r w:rsidR="00A44E1C" w:rsidRPr="00A52DCA">
        <w:rPr>
          <w:rFonts w:cs="Simplified Arabic" w:hint="cs"/>
          <w:rtl/>
        </w:rPr>
        <w:t>ـ</w:t>
      </w:r>
      <w:r w:rsidR="001F49CE" w:rsidRPr="00A52DCA">
        <w:rPr>
          <w:rFonts w:cs="Simplified Arabic" w:hint="cs"/>
          <w:rtl/>
        </w:rPr>
        <w:t>وع عل</w:t>
      </w:r>
      <w:r w:rsidR="00A44E1C" w:rsidRPr="00A52DCA">
        <w:rPr>
          <w:rFonts w:cs="Simplified Arabic" w:hint="cs"/>
          <w:rtl/>
        </w:rPr>
        <w:t>ـ</w:t>
      </w:r>
      <w:r w:rsidR="001F49CE" w:rsidRPr="00A52DCA">
        <w:rPr>
          <w:rFonts w:cs="Simplified Arabic" w:hint="cs"/>
          <w:rtl/>
        </w:rPr>
        <w:t>ى ضامني الورق</w:t>
      </w:r>
      <w:r w:rsidR="00A44E1C" w:rsidRPr="00A52DCA">
        <w:rPr>
          <w:rFonts w:cs="Simplified Arabic" w:hint="cs"/>
          <w:rtl/>
        </w:rPr>
        <w:t>ـ</w:t>
      </w:r>
      <w:r w:rsidR="001F49CE" w:rsidRPr="00A52DCA">
        <w:rPr>
          <w:rFonts w:cs="Simplified Arabic" w:hint="cs"/>
          <w:rtl/>
        </w:rPr>
        <w:t>ة التج</w:t>
      </w:r>
      <w:r w:rsidR="00A44E1C" w:rsidRPr="00A52DCA">
        <w:rPr>
          <w:rFonts w:cs="Simplified Arabic" w:hint="cs"/>
          <w:rtl/>
        </w:rPr>
        <w:t>ـ</w:t>
      </w:r>
      <w:r w:rsidR="001F49CE" w:rsidRPr="00A52DCA">
        <w:rPr>
          <w:rFonts w:cs="Simplified Arabic" w:hint="cs"/>
          <w:rtl/>
        </w:rPr>
        <w:t>ارية بعد أن يق</w:t>
      </w:r>
      <w:r w:rsidR="00A44E1C" w:rsidRPr="00A52DCA">
        <w:rPr>
          <w:rFonts w:cs="Simplified Arabic" w:hint="cs"/>
          <w:rtl/>
        </w:rPr>
        <w:t>ـ</w:t>
      </w:r>
      <w:r w:rsidR="001F49CE" w:rsidRPr="00A52DCA">
        <w:rPr>
          <w:rFonts w:cs="Simplified Arabic" w:hint="cs"/>
          <w:rtl/>
        </w:rPr>
        <w:t>وم بإجراءات الرج</w:t>
      </w:r>
      <w:r w:rsidR="00A44E1C" w:rsidRPr="00A52DCA">
        <w:rPr>
          <w:rFonts w:cs="Simplified Arabic" w:hint="cs"/>
          <w:rtl/>
        </w:rPr>
        <w:t>ـ</w:t>
      </w:r>
      <w:r w:rsidR="001F49CE" w:rsidRPr="00A52DCA">
        <w:rPr>
          <w:rFonts w:cs="Simplified Arabic" w:hint="cs"/>
          <w:rtl/>
        </w:rPr>
        <w:t xml:space="preserve">وع كافة، كما هو الحال عليه عند رجوع الحامل على ضامني الورقة </w:t>
      </w:r>
      <w:r w:rsidR="00A44E1C" w:rsidRPr="00A52DCA">
        <w:rPr>
          <w:rFonts w:cs="Simplified Arabic" w:hint="cs"/>
          <w:rtl/>
        </w:rPr>
        <w:t xml:space="preserve">التجاريـة </w:t>
      </w:r>
      <w:r w:rsidR="001F49CE" w:rsidRPr="00A52DCA">
        <w:rPr>
          <w:rFonts w:cs="Simplified Arabic" w:hint="cs"/>
          <w:rtl/>
        </w:rPr>
        <w:t>الورقية.</w:t>
      </w:r>
    </w:p>
    <w:p w:rsidR="001F49CE" w:rsidRPr="00A52DCA" w:rsidRDefault="007D6D11" w:rsidP="00A52DCA">
      <w:pPr>
        <w:spacing w:line="276" w:lineRule="auto"/>
        <w:ind w:firstLine="41"/>
        <w:rPr>
          <w:rFonts w:cs="Simplified Arabic"/>
          <w:rtl/>
        </w:rPr>
      </w:pPr>
      <w:r>
        <w:rPr>
          <w:rFonts w:cs="Simplified Arabic" w:hint="cs"/>
          <w:rtl/>
        </w:rPr>
        <w:t xml:space="preserve">    </w:t>
      </w:r>
      <w:r w:rsidR="001F49CE" w:rsidRPr="00A52DCA">
        <w:rPr>
          <w:rFonts w:cs="Simplified Arabic" w:hint="cs"/>
          <w:rtl/>
        </w:rPr>
        <w:t>ومنه نستنتج بأن الحوالة التجارية الالكترونية، ينتهي الالتزام الصرفي فيها عند الوفاء، سواء كان هذا الوفاء من قبل المسحوب عليه عند قبوله للوفاء، أو قد يتم الوفاء من غي</w:t>
      </w:r>
      <w:r w:rsidR="00A44E1C" w:rsidRPr="00A52DCA">
        <w:rPr>
          <w:rFonts w:cs="Simplified Arabic" w:hint="cs"/>
          <w:rtl/>
        </w:rPr>
        <w:t>ـ</w:t>
      </w:r>
      <w:r w:rsidR="001F49CE" w:rsidRPr="00A52DCA">
        <w:rPr>
          <w:rFonts w:cs="Simplified Arabic" w:hint="cs"/>
          <w:rtl/>
        </w:rPr>
        <w:t>ر المسح</w:t>
      </w:r>
      <w:r w:rsidR="00A44E1C" w:rsidRPr="00A52DCA">
        <w:rPr>
          <w:rFonts w:cs="Simplified Arabic" w:hint="cs"/>
          <w:rtl/>
        </w:rPr>
        <w:t>ـ</w:t>
      </w:r>
      <w:r w:rsidR="001F49CE" w:rsidRPr="00A52DCA">
        <w:rPr>
          <w:rFonts w:cs="Simplified Arabic" w:hint="cs"/>
          <w:rtl/>
        </w:rPr>
        <w:t>وب علي</w:t>
      </w:r>
      <w:r w:rsidR="00A44E1C" w:rsidRPr="00A52DCA">
        <w:rPr>
          <w:rFonts w:cs="Simplified Arabic" w:hint="cs"/>
          <w:rtl/>
        </w:rPr>
        <w:t>ـ</w:t>
      </w:r>
      <w:r w:rsidR="001F49CE" w:rsidRPr="00A52DCA">
        <w:rPr>
          <w:rFonts w:cs="Simplified Arabic" w:hint="cs"/>
          <w:rtl/>
        </w:rPr>
        <w:t>ه، وذلك عن</w:t>
      </w:r>
      <w:r w:rsidR="00A44E1C" w:rsidRPr="00A52DCA">
        <w:rPr>
          <w:rFonts w:cs="Simplified Arabic" w:hint="cs"/>
          <w:rtl/>
        </w:rPr>
        <w:t>ـ</w:t>
      </w:r>
      <w:r w:rsidR="001F49CE" w:rsidRPr="00A52DCA">
        <w:rPr>
          <w:rFonts w:cs="Simplified Arabic" w:hint="cs"/>
          <w:rtl/>
        </w:rPr>
        <w:t>د رجوع الح</w:t>
      </w:r>
      <w:r w:rsidR="00A44E1C" w:rsidRPr="00A52DCA">
        <w:rPr>
          <w:rFonts w:cs="Simplified Arabic" w:hint="cs"/>
          <w:rtl/>
        </w:rPr>
        <w:t>ـ</w:t>
      </w:r>
      <w:r w:rsidR="001F49CE" w:rsidRPr="00A52DCA">
        <w:rPr>
          <w:rFonts w:cs="Simplified Arabic" w:hint="cs"/>
          <w:rtl/>
        </w:rPr>
        <w:t>امل على ضامني الورقة التجارية، ولمن يقوم بالوفاء أن يرجع عل</w:t>
      </w:r>
      <w:r w:rsidR="00A44E1C" w:rsidRPr="00A52DCA">
        <w:rPr>
          <w:rFonts w:cs="Simplified Arabic" w:hint="cs"/>
          <w:rtl/>
        </w:rPr>
        <w:t>ـ</w:t>
      </w:r>
      <w:r w:rsidR="001F49CE" w:rsidRPr="00A52DCA">
        <w:rPr>
          <w:rFonts w:cs="Simplified Arabic" w:hint="cs"/>
          <w:rtl/>
        </w:rPr>
        <w:t>ى المسح</w:t>
      </w:r>
      <w:r w:rsidR="00A44E1C" w:rsidRPr="00A52DCA">
        <w:rPr>
          <w:rFonts w:cs="Simplified Arabic" w:hint="cs"/>
          <w:rtl/>
        </w:rPr>
        <w:t>ـ</w:t>
      </w:r>
      <w:r w:rsidR="001F49CE" w:rsidRPr="00A52DCA">
        <w:rPr>
          <w:rFonts w:cs="Simplified Arabic" w:hint="cs"/>
          <w:rtl/>
        </w:rPr>
        <w:t>وب علي</w:t>
      </w:r>
      <w:r w:rsidR="00A44E1C" w:rsidRPr="00A52DCA">
        <w:rPr>
          <w:rFonts w:cs="Simplified Arabic" w:hint="cs"/>
          <w:rtl/>
        </w:rPr>
        <w:t>ـ</w:t>
      </w:r>
      <w:r w:rsidR="001F49CE" w:rsidRPr="00A52DCA">
        <w:rPr>
          <w:rFonts w:cs="Simplified Arabic" w:hint="cs"/>
          <w:rtl/>
        </w:rPr>
        <w:t>ه فيما بعد يط</w:t>
      </w:r>
      <w:r w:rsidR="00A44E1C" w:rsidRPr="00A52DCA">
        <w:rPr>
          <w:rFonts w:cs="Simplified Arabic" w:hint="cs"/>
          <w:rtl/>
        </w:rPr>
        <w:t>ـ</w:t>
      </w:r>
      <w:r w:rsidR="001F49CE" w:rsidRPr="00A52DCA">
        <w:rPr>
          <w:rFonts w:cs="Simplified Arabic" w:hint="cs"/>
          <w:rtl/>
        </w:rPr>
        <w:t>البه بقيم</w:t>
      </w:r>
      <w:r w:rsidR="00A44E1C" w:rsidRPr="00A52DCA">
        <w:rPr>
          <w:rFonts w:cs="Simplified Arabic" w:hint="cs"/>
          <w:rtl/>
        </w:rPr>
        <w:t>ـ</w:t>
      </w:r>
      <w:r w:rsidR="001F49CE" w:rsidRPr="00A52DCA">
        <w:rPr>
          <w:rFonts w:cs="Simplified Arabic" w:hint="cs"/>
          <w:rtl/>
        </w:rPr>
        <w:t>ة الورق</w:t>
      </w:r>
      <w:r w:rsidR="00A44E1C" w:rsidRPr="00A52DCA">
        <w:rPr>
          <w:rFonts w:cs="Simplified Arabic" w:hint="cs"/>
          <w:rtl/>
        </w:rPr>
        <w:t>ـ</w:t>
      </w:r>
      <w:r w:rsidR="001F49CE" w:rsidRPr="00A52DCA">
        <w:rPr>
          <w:rFonts w:cs="Simplified Arabic" w:hint="cs"/>
          <w:rtl/>
        </w:rPr>
        <w:t>ة التجاري</w:t>
      </w:r>
      <w:r w:rsidR="00A44E1C" w:rsidRPr="00A52DCA">
        <w:rPr>
          <w:rFonts w:cs="Simplified Arabic" w:hint="cs"/>
          <w:rtl/>
        </w:rPr>
        <w:t>ـ</w:t>
      </w:r>
      <w:r w:rsidR="001F49CE" w:rsidRPr="00A52DCA">
        <w:rPr>
          <w:rFonts w:cs="Simplified Arabic" w:hint="cs"/>
          <w:rtl/>
        </w:rPr>
        <w:t>ة.</w:t>
      </w:r>
    </w:p>
    <w:p w:rsidR="001F49CE" w:rsidRPr="00A52DCA" w:rsidRDefault="001F49CE" w:rsidP="00701ED2">
      <w:pPr>
        <w:spacing w:line="276" w:lineRule="auto"/>
        <w:ind w:firstLine="41"/>
        <w:jc w:val="center"/>
        <w:rPr>
          <w:rFonts w:cs="Simplified Arabic"/>
          <w:b/>
          <w:bCs/>
          <w:rtl/>
        </w:rPr>
      </w:pPr>
      <w:r w:rsidRPr="00A52DCA">
        <w:rPr>
          <w:rFonts w:cs="Simplified Arabic" w:hint="cs"/>
          <w:b/>
          <w:bCs/>
          <w:rtl/>
        </w:rPr>
        <w:t xml:space="preserve">الفرع الثاني </w:t>
      </w:r>
      <w:r w:rsidR="00701ED2">
        <w:rPr>
          <w:rFonts w:cs="Simplified Arabic" w:hint="cs"/>
          <w:b/>
          <w:bCs/>
          <w:rtl/>
        </w:rPr>
        <w:t xml:space="preserve">:- </w:t>
      </w:r>
      <w:r w:rsidRPr="00A52DCA">
        <w:rPr>
          <w:rFonts w:cs="Simplified Arabic" w:hint="cs"/>
          <w:b/>
          <w:bCs/>
          <w:rtl/>
        </w:rPr>
        <w:t>انقضاء الالتزام بغير الوفاء.</w:t>
      </w:r>
    </w:p>
    <w:p w:rsidR="001F49CE" w:rsidRPr="00A52DCA" w:rsidRDefault="001F49CE" w:rsidP="00A52DCA">
      <w:pPr>
        <w:spacing w:line="276" w:lineRule="auto"/>
        <w:ind w:firstLine="41"/>
        <w:rPr>
          <w:rFonts w:cs="Simplified Arabic"/>
          <w:rtl/>
        </w:rPr>
      </w:pPr>
      <w:r w:rsidRPr="00A52DCA">
        <w:rPr>
          <w:rFonts w:cs="Simplified Arabic" w:hint="cs"/>
          <w:rtl/>
        </w:rPr>
        <w:t>أن الوفاء ليس الطريق النهائي لانقضاء الالتزام الصرفي، فقد ينقضي من دون أن يكون هناك وفاءً للحوالة التجارية، فهناك طرق عدة تؤدي إلى انقضاء الالتزام الصرفي، فقد ينقضي بالتقادم، أو الاستحالة أو الإبراء أو المقاصة أو التجديد أو اتحاد الذمة أو الوفاء بمقابل، فهذه الطرق تؤدي إلى انتهاء الالت</w:t>
      </w:r>
      <w:r w:rsidR="00A44E1C" w:rsidRPr="00A52DCA">
        <w:rPr>
          <w:rFonts w:cs="Simplified Arabic" w:hint="cs"/>
          <w:rtl/>
        </w:rPr>
        <w:t>ـ</w:t>
      </w:r>
      <w:r w:rsidRPr="00A52DCA">
        <w:rPr>
          <w:rFonts w:cs="Simplified Arabic" w:hint="cs"/>
          <w:rtl/>
        </w:rPr>
        <w:t>زام الصرف</w:t>
      </w:r>
      <w:r w:rsidR="00A44E1C" w:rsidRPr="00A52DCA">
        <w:rPr>
          <w:rFonts w:cs="Simplified Arabic" w:hint="cs"/>
          <w:rtl/>
        </w:rPr>
        <w:t>ـ</w:t>
      </w:r>
      <w:r w:rsidRPr="00A52DCA">
        <w:rPr>
          <w:rFonts w:cs="Simplified Arabic" w:hint="cs"/>
          <w:rtl/>
        </w:rPr>
        <w:t>ي، بيد أن الط</w:t>
      </w:r>
      <w:r w:rsidR="00A44E1C" w:rsidRPr="00A52DCA">
        <w:rPr>
          <w:rFonts w:cs="Simplified Arabic" w:hint="cs"/>
          <w:rtl/>
        </w:rPr>
        <w:t>ـ</w:t>
      </w:r>
      <w:r w:rsidRPr="00A52DCA">
        <w:rPr>
          <w:rFonts w:cs="Simplified Arabic" w:hint="cs"/>
          <w:rtl/>
        </w:rPr>
        <w:t xml:space="preserve">رق </w:t>
      </w:r>
      <w:r w:rsidR="00A44E1C" w:rsidRPr="00A52DCA">
        <w:rPr>
          <w:rFonts w:cs="Simplified Arabic" w:hint="cs"/>
          <w:rtl/>
        </w:rPr>
        <w:t>آلتـ</w:t>
      </w:r>
      <w:r w:rsidRPr="00A52DCA">
        <w:rPr>
          <w:rFonts w:cs="Simplified Arabic" w:hint="cs"/>
          <w:rtl/>
        </w:rPr>
        <w:t>ي تناولها القان</w:t>
      </w:r>
      <w:r w:rsidR="00A44E1C" w:rsidRPr="00A52DCA">
        <w:rPr>
          <w:rFonts w:cs="Simplified Arabic" w:hint="cs"/>
          <w:rtl/>
        </w:rPr>
        <w:t>ـ</w:t>
      </w:r>
      <w:r w:rsidRPr="00A52DCA">
        <w:rPr>
          <w:rFonts w:cs="Simplified Arabic" w:hint="cs"/>
          <w:rtl/>
        </w:rPr>
        <w:t>ون الص</w:t>
      </w:r>
      <w:r w:rsidR="00A44E1C" w:rsidRPr="00A52DCA">
        <w:rPr>
          <w:rFonts w:cs="Simplified Arabic" w:hint="cs"/>
          <w:rtl/>
        </w:rPr>
        <w:t>ـ</w:t>
      </w:r>
      <w:r w:rsidRPr="00A52DCA">
        <w:rPr>
          <w:rFonts w:cs="Simplified Arabic" w:hint="cs"/>
          <w:rtl/>
        </w:rPr>
        <w:t>رفي، والتي تكون فيه</w:t>
      </w:r>
      <w:r w:rsidR="00A44E1C" w:rsidRPr="00A52DCA">
        <w:rPr>
          <w:rFonts w:cs="Simplified Arabic" w:hint="cs"/>
          <w:rtl/>
        </w:rPr>
        <w:t>ـ</w:t>
      </w:r>
      <w:r w:rsidRPr="00A52DCA">
        <w:rPr>
          <w:rFonts w:cs="Simplified Arabic" w:hint="cs"/>
          <w:rtl/>
        </w:rPr>
        <w:t>ا إجراءات عدة على الح</w:t>
      </w:r>
      <w:r w:rsidR="00A44E1C" w:rsidRPr="00A52DCA">
        <w:rPr>
          <w:rFonts w:cs="Simplified Arabic" w:hint="cs"/>
          <w:rtl/>
        </w:rPr>
        <w:t>ـ</w:t>
      </w:r>
      <w:r w:rsidRPr="00A52DCA">
        <w:rPr>
          <w:rFonts w:cs="Simplified Arabic" w:hint="cs"/>
          <w:rtl/>
        </w:rPr>
        <w:t>امل إتباعها، وإلا سقط حق</w:t>
      </w:r>
      <w:r w:rsidR="00A44E1C" w:rsidRPr="00A52DCA">
        <w:rPr>
          <w:rFonts w:cs="Simplified Arabic" w:hint="cs"/>
          <w:rtl/>
        </w:rPr>
        <w:t>ـ</w:t>
      </w:r>
      <w:r w:rsidRPr="00A52DCA">
        <w:rPr>
          <w:rFonts w:cs="Simplified Arabic" w:hint="cs"/>
          <w:rtl/>
        </w:rPr>
        <w:t>ه ف</w:t>
      </w:r>
      <w:r w:rsidR="00A44E1C" w:rsidRPr="00A52DCA">
        <w:rPr>
          <w:rFonts w:cs="Simplified Arabic" w:hint="cs"/>
          <w:rtl/>
        </w:rPr>
        <w:t>ـ</w:t>
      </w:r>
      <w:r w:rsidRPr="00A52DCA">
        <w:rPr>
          <w:rFonts w:cs="Simplified Arabic" w:hint="cs"/>
          <w:rtl/>
        </w:rPr>
        <w:t>ي الرج</w:t>
      </w:r>
      <w:r w:rsidR="00A44E1C" w:rsidRPr="00A52DCA">
        <w:rPr>
          <w:rFonts w:cs="Simplified Arabic" w:hint="cs"/>
          <w:rtl/>
        </w:rPr>
        <w:t>ـ</w:t>
      </w:r>
      <w:r w:rsidRPr="00A52DCA">
        <w:rPr>
          <w:rFonts w:cs="Simplified Arabic" w:hint="cs"/>
          <w:rtl/>
        </w:rPr>
        <w:t>وع عل</w:t>
      </w:r>
      <w:r w:rsidR="00A44E1C" w:rsidRPr="00A52DCA">
        <w:rPr>
          <w:rFonts w:cs="Simplified Arabic" w:hint="cs"/>
          <w:rtl/>
        </w:rPr>
        <w:t>ـ</w:t>
      </w:r>
      <w:r w:rsidRPr="00A52DCA">
        <w:rPr>
          <w:rFonts w:cs="Simplified Arabic" w:hint="cs"/>
          <w:rtl/>
        </w:rPr>
        <w:t>ى المسح</w:t>
      </w:r>
      <w:r w:rsidR="00A44E1C" w:rsidRPr="00A52DCA">
        <w:rPr>
          <w:rFonts w:cs="Simplified Arabic" w:hint="cs"/>
          <w:rtl/>
        </w:rPr>
        <w:t>ـ</w:t>
      </w:r>
      <w:r w:rsidRPr="00A52DCA">
        <w:rPr>
          <w:rFonts w:cs="Simplified Arabic" w:hint="cs"/>
          <w:rtl/>
        </w:rPr>
        <w:t>وب عليه، وهذه الطر</w:t>
      </w:r>
      <w:r w:rsidR="00224A82">
        <w:rPr>
          <w:rFonts w:cs="Simplified Arabic" w:hint="cs"/>
          <w:rtl/>
        </w:rPr>
        <w:t>ائ</w:t>
      </w:r>
      <w:r w:rsidRPr="00A52DCA">
        <w:rPr>
          <w:rFonts w:cs="Simplified Arabic" w:hint="cs"/>
          <w:rtl/>
        </w:rPr>
        <w:t>ق هي:-</w:t>
      </w:r>
    </w:p>
    <w:p w:rsidR="001F49CE" w:rsidRPr="00A52DCA" w:rsidRDefault="001F49CE" w:rsidP="007D6D11">
      <w:pPr>
        <w:spacing w:line="276" w:lineRule="auto"/>
        <w:ind w:firstLine="41"/>
        <w:rPr>
          <w:rFonts w:cs="Simplified Arabic"/>
          <w:b/>
          <w:bCs/>
          <w:rtl/>
        </w:rPr>
      </w:pPr>
      <w:r w:rsidRPr="00A52DCA">
        <w:rPr>
          <w:rFonts w:cs="Simplified Arabic" w:hint="cs"/>
          <w:b/>
          <w:bCs/>
          <w:rtl/>
        </w:rPr>
        <w:t xml:space="preserve">1 </w:t>
      </w:r>
      <w:r w:rsidRPr="00A52DCA">
        <w:rPr>
          <w:rFonts w:cs="Simplified Arabic"/>
          <w:b/>
          <w:bCs/>
          <w:rtl/>
        </w:rPr>
        <w:t>–</w:t>
      </w:r>
      <w:r w:rsidRPr="00A52DCA">
        <w:rPr>
          <w:rFonts w:cs="Simplified Arabic" w:hint="cs"/>
          <w:b/>
          <w:bCs/>
          <w:rtl/>
        </w:rPr>
        <w:t xml:space="preserve"> سقوط حق الحامل المهمل</w:t>
      </w:r>
      <w:r w:rsidR="007D6D11">
        <w:rPr>
          <w:rFonts w:cs="Simplified Arabic" w:hint="cs"/>
          <w:b/>
          <w:bCs/>
          <w:rtl/>
        </w:rPr>
        <w:t>:</w:t>
      </w:r>
    </w:p>
    <w:p w:rsidR="00650ED7" w:rsidRDefault="001F49CE" w:rsidP="00A23F25">
      <w:pPr>
        <w:pStyle w:val="NoSpacing"/>
        <w:rPr>
          <w:rFonts w:hint="cs"/>
          <w:rtl/>
        </w:rPr>
      </w:pPr>
      <w:r w:rsidRPr="00A52DCA">
        <w:rPr>
          <w:rFonts w:hint="cs"/>
          <w:rtl/>
        </w:rPr>
        <w:t>والذي يُقصد بسقوط حق الحامل المهمل هو طعن الملتزم بالحوالة بعدم قبول دعوى الحامل للرجوع عليه بسبب ما صدر من إهمال من لدن الحامل</w:t>
      </w:r>
      <w:r w:rsidRPr="00A52DCA">
        <w:rPr>
          <w:rStyle w:val="EndnoteReference"/>
          <w:rFonts w:cs="Simplified Arabic"/>
          <w:rtl/>
        </w:rPr>
        <w:endnoteReference w:customMarkFollows="1" w:id="27"/>
        <w:t>(27)</w:t>
      </w:r>
      <w:r w:rsidRPr="00A52DCA">
        <w:rPr>
          <w:rFonts w:hint="cs"/>
          <w:rtl/>
        </w:rPr>
        <w:t xml:space="preserve">، وقد عالج المشرع العراقي حالات سقوط حق الحامل المهمل في المادة (111) من قانون التجارة، والتي نصت على أن </w:t>
      </w:r>
    </w:p>
    <w:p w:rsidR="001F49CE" w:rsidRPr="00650ED7" w:rsidRDefault="00A23F25" w:rsidP="00A23F25">
      <w:pPr>
        <w:pStyle w:val="NoSpacing"/>
        <w:ind w:firstLine="254"/>
        <w:rPr>
          <w:rFonts w:ascii="Simplified Arabic" w:hAnsi="Simplified Arabic" w:cs="Simplified Arabic"/>
        </w:rPr>
      </w:pPr>
      <w:r w:rsidRPr="00650ED7">
        <w:rPr>
          <w:rFonts w:hint="cs"/>
          <w:rtl/>
        </w:rPr>
        <w:t>‘‘</w:t>
      </w:r>
      <w:r>
        <w:rPr>
          <w:rFonts w:hint="cs"/>
          <w:rtl/>
        </w:rPr>
        <w:t xml:space="preserve"> </w:t>
      </w:r>
      <w:r w:rsidR="001F49CE" w:rsidRPr="00A23F25">
        <w:rPr>
          <w:rFonts w:ascii="Simplified Arabic" w:hAnsi="Simplified Arabic" w:cs="Simplified Arabic"/>
          <w:b/>
          <w:bCs/>
          <w:rtl/>
        </w:rPr>
        <w:t xml:space="preserve">أولا : </w:t>
      </w:r>
      <w:r w:rsidR="001F49CE" w:rsidRPr="00650ED7">
        <w:rPr>
          <w:rFonts w:ascii="Simplified Arabic" w:hAnsi="Simplified Arabic" w:cs="Simplified Arabic"/>
          <w:rtl/>
        </w:rPr>
        <w:t>تسقط حق</w:t>
      </w:r>
      <w:r w:rsidR="00A44E1C" w:rsidRPr="00650ED7">
        <w:rPr>
          <w:rFonts w:ascii="Simplified Arabic" w:hAnsi="Simplified Arabic" w:cs="Simplified Arabic"/>
          <w:rtl/>
        </w:rPr>
        <w:t>ـ</w:t>
      </w:r>
      <w:r w:rsidR="001F49CE" w:rsidRPr="00650ED7">
        <w:rPr>
          <w:rFonts w:ascii="Simplified Arabic" w:hAnsi="Simplified Arabic" w:cs="Simplified Arabic"/>
          <w:rtl/>
        </w:rPr>
        <w:t>وق حامل الح</w:t>
      </w:r>
      <w:r w:rsidR="00A44E1C" w:rsidRPr="00650ED7">
        <w:rPr>
          <w:rFonts w:ascii="Simplified Arabic" w:hAnsi="Simplified Arabic" w:cs="Simplified Arabic"/>
          <w:rtl/>
        </w:rPr>
        <w:t>ـ</w:t>
      </w:r>
      <w:r w:rsidR="001F49CE" w:rsidRPr="00650ED7">
        <w:rPr>
          <w:rFonts w:ascii="Simplified Arabic" w:hAnsi="Simplified Arabic" w:cs="Simplified Arabic"/>
          <w:rtl/>
        </w:rPr>
        <w:t>والة تج</w:t>
      </w:r>
      <w:r w:rsidR="00A44E1C" w:rsidRPr="00650ED7">
        <w:rPr>
          <w:rFonts w:ascii="Simplified Arabic" w:hAnsi="Simplified Arabic" w:cs="Simplified Arabic"/>
          <w:rtl/>
        </w:rPr>
        <w:t>ـ</w:t>
      </w:r>
      <w:r w:rsidR="001F49CE" w:rsidRPr="00650ED7">
        <w:rPr>
          <w:rFonts w:ascii="Simplified Arabic" w:hAnsi="Simplified Arabic" w:cs="Simplified Arabic"/>
          <w:rtl/>
        </w:rPr>
        <w:t>اه المظه</w:t>
      </w:r>
      <w:r w:rsidR="00A44E1C" w:rsidRPr="00650ED7">
        <w:rPr>
          <w:rFonts w:ascii="Simplified Arabic" w:hAnsi="Simplified Arabic" w:cs="Simplified Arabic"/>
          <w:rtl/>
        </w:rPr>
        <w:t>ـ</w:t>
      </w:r>
      <w:r w:rsidR="001F49CE" w:rsidRPr="00650ED7">
        <w:rPr>
          <w:rFonts w:ascii="Simplified Arabic" w:hAnsi="Simplified Arabic" w:cs="Simplified Arabic"/>
          <w:rtl/>
        </w:rPr>
        <w:t>رين والس</w:t>
      </w:r>
      <w:r w:rsidR="00A44E1C" w:rsidRPr="00650ED7">
        <w:rPr>
          <w:rFonts w:ascii="Simplified Arabic" w:hAnsi="Simplified Arabic" w:cs="Simplified Arabic"/>
          <w:rtl/>
        </w:rPr>
        <w:t>ـ</w:t>
      </w:r>
      <w:r w:rsidR="001F49CE" w:rsidRPr="00650ED7">
        <w:rPr>
          <w:rFonts w:ascii="Simplified Arabic" w:hAnsi="Simplified Arabic" w:cs="Simplified Arabic"/>
          <w:rtl/>
        </w:rPr>
        <w:t>احب وغي</w:t>
      </w:r>
      <w:r w:rsidR="00A44E1C" w:rsidRPr="00650ED7">
        <w:rPr>
          <w:rFonts w:ascii="Simplified Arabic" w:hAnsi="Simplified Arabic" w:cs="Simplified Arabic"/>
          <w:rtl/>
        </w:rPr>
        <w:t>ـ</w:t>
      </w:r>
      <w:r w:rsidR="001F49CE" w:rsidRPr="00650ED7">
        <w:rPr>
          <w:rFonts w:ascii="Simplified Arabic" w:hAnsi="Simplified Arabic" w:cs="Simplified Arabic"/>
          <w:rtl/>
        </w:rPr>
        <w:t>رهم م</w:t>
      </w:r>
      <w:r w:rsidR="00A44E1C" w:rsidRPr="00650ED7">
        <w:rPr>
          <w:rFonts w:ascii="Simplified Arabic" w:hAnsi="Simplified Arabic" w:cs="Simplified Arabic"/>
          <w:rtl/>
        </w:rPr>
        <w:t>ـ</w:t>
      </w:r>
      <w:r w:rsidR="001F49CE" w:rsidRPr="00650ED7">
        <w:rPr>
          <w:rFonts w:ascii="Simplified Arabic" w:hAnsi="Simplified Arabic" w:cs="Simplified Arabic"/>
          <w:rtl/>
        </w:rPr>
        <w:t>ن الم</w:t>
      </w:r>
      <w:r w:rsidR="00A44E1C" w:rsidRPr="00650ED7">
        <w:rPr>
          <w:rFonts w:ascii="Simplified Arabic" w:hAnsi="Simplified Arabic" w:cs="Simplified Arabic"/>
          <w:rtl/>
        </w:rPr>
        <w:t>ـ</w:t>
      </w:r>
      <w:r w:rsidR="001F49CE" w:rsidRPr="00650ED7">
        <w:rPr>
          <w:rFonts w:ascii="Simplified Arabic" w:hAnsi="Simplified Arabic" w:cs="Simplified Arabic"/>
          <w:rtl/>
        </w:rPr>
        <w:t>لتزمين، ما عدا القابل، بمضي الم</w:t>
      </w:r>
      <w:r w:rsidR="00A44E1C" w:rsidRPr="00650ED7">
        <w:rPr>
          <w:rFonts w:ascii="Simplified Arabic" w:hAnsi="Simplified Arabic" w:cs="Simplified Arabic"/>
          <w:rtl/>
        </w:rPr>
        <w:t>ـ</w:t>
      </w:r>
      <w:r w:rsidR="001F49CE" w:rsidRPr="00650ED7">
        <w:rPr>
          <w:rFonts w:ascii="Simplified Arabic" w:hAnsi="Simplified Arabic" w:cs="Simplified Arabic"/>
          <w:rtl/>
        </w:rPr>
        <w:t>واعيد المعين</w:t>
      </w:r>
      <w:r w:rsidR="00A44E1C" w:rsidRPr="00650ED7">
        <w:rPr>
          <w:rFonts w:ascii="Simplified Arabic" w:hAnsi="Simplified Arabic" w:cs="Simplified Arabic"/>
          <w:rtl/>
        </w:rPr>
        <w:t>ـ</w:t>
      </w:r>
      <w:r w:rsidR="001F49CE" w:rsidRPr="00650ED7">
        <w:rPr>
          <w:rFonts w:ascii="Simplified Arabic" w:hAnsi="Simplified Arabic" w:cs="Simplified Arabic"/>
          <w:rtl/>
        </w:rPr>
        <w:t>ة لإجراء ما يأتي :</w:t>
      </w:r>
    </w:p>
    <w:p w:rsidR="001F49CE" w:rsidRPr="00650ED7" w:rsidRDefault="001F49CE" w:rsidP="00650ED7">
      <w:pPr>
        <w:pStyle w:val="NoSpacing"/>
        <w:rPr>
          <w:rFonts w:ascii="Simplified Arabic" w:hAnsi="Simplified Arabic" w:cs="Simplified Arabic"/>
        </w:rPr>
      </w:pPr>
      <w:r w:rsidRPr="00650ED7">
        <w:rPr>
          <w:rFonts w:ascii="Simplified Arabic" w:hAnsi="Simplified Arabic" w:cs="Simplified Arabic"/>
          <w:rtl/>
        </w:rPr>
        <w:t>ا‌- تقديم الحوالات المستحقة الوفاء لدى الاطلاع أو بعد مدة معينة من الاطلاع.</w:t>
      </w:r>
    </w:p>
    <w:p w:rsidR="001F49CE" w:rsidRPr="00650ED7" w:rsidRDefault="001F49CE" w:rsidP="00650ED7">
      <w:pPr>
        <w:pStyle w:val="NoSpacing"/>
        <w:rPr>
          <w:rFonts w:ascii="Simplified Arabic" w:hAnsi="Simplified Arabic" w:cs="Simplified Arabic"/>
        </w:rPr>
      </w:pPr>
      <w:r w:rsidRPr="00650ED7">
        <w:rPr>
          <w:rFonts w:ascii="Simplified Arabic" w:hAnsi="Simplified Arabic" w:cs="Simplified Arabic"/>
          <w:rtl/>
        </w:rPr>
        <w:lastRenderedPageBreak/>
        <w:t>ب‌- عمل احتج</w:t>
      </w:r>
      <w:r w:rsidR="00A44E1C" w:rsidRPr="00650ED7">
        <w:rPr>
          <w:rFonts w:ascii="Simplified Arabic" w:hAnsi="Simplified Arabic" w:cs="Simplified Arabic"/>
          <w:rtl/>
        </w:rPr>
        <w:t>ـ</w:t>
      </w:r>
      <w:r w:rsidRPr="00650ED7">
        <w:rPr>
          <w:rFonts w:ascii="Simplified Arabic" w:hAnsi="Simplified Arabic" w:cs="Simplified Arabic"/>
          <w:rtl/>
        </w:rPr>
        <w:t>اج عدم القب</w:t>
      </w:r>
      <w:r w:rsidR="00A44E1C" w:rsidRPr="00650ED7">
        <w:rPr>
          <w:rFonts w:ascii="Simplified Arabic" w:hAnsi="Simplified Arabic" w:cs="Simplified Arabic"/>
          <w:rtl/>
        </w:rPr>
        <w:t>ـ</w:t>
      </w:r>
      <w:r w:rsidRPr="00650ED7">
        <w:rPr>
          <w:rFonts w:ascii="Simplified Arabic" w:hAnsi="Simplified Arabic" w:cs="Simplified Arabic"/>
          <w:rtl/>
        </w:rPr>
        <w:t>ول أو احتج</w:t>
      </w:r>
      <w:r w:rsidR="00A44E1C" w:rsidRPr="00650ED7">
        <w:rPr>
          <w:rFonts w:ascii="Simplified Arabic" w:hAnsi="Simplified Arabic" w:cs="Simplified Arabic"/>
          <w:rtl/>
        </w:rPr>
        <w:t>ـ</w:t>
      </w:r>
      <w:r w:rsidRPr="00650ED7">
        <w:rPr>
          <w:rFonts w:ascii="Simplified Arabic" w:hAnsi="Simplified Arabic" w:cs="Simplified Arabic"/>
          <w:rtl/>
        </w:rPr>
        <w:t xml:space="preserve">اج عدم </w:t>
      </w:r>
      <w:r w:rsidR="00A44E1C" w:rsidRPr="00650ED7">
        <w:rPr>
          <w:rFonts w:ascii="Simplified Arabic" w:hAnsi="Simplified Arabic" w:cs="Simplified Arabic"/>
          <w:rtl/>
        </w:rPr>
        <w:t>ألوفـ</w:t>
      </w:r>
      <w:r w:rsidRPr="00650ED7">
        <w:rPr>
          <w:rFonts w:ascii="Simplified Arabic" w:hAnsi="Simplified Arabic" w:cs="Simplified Arabic"/>
          <w:rtl/>
        </w:rPr>
        <w:t>اء.</w:t>
      </w:r>
      <w:r w:rsidRPr="00650ED7">
        <w:rPr>
          <w:rFonts w:ascii="Simplified Arabic" w:hAnsi="Simplified Arabic" w:cs="Simplified Arabic"/>
        </w:rPr>
        <w:t xml:space="preserve"> </w:t>
      </w:r>
    </w:p>
    <w:p w:rsidR="001F49CE" w:rsidRPr="00650ED7" w:rsidRDefault="001F49CE" w:rsidP="00650ED7">
      <w:pPr>
        <w:pStyle w:val="NoSpacing"/>
        <w:rPr>
          <w:rFonts w:ascii="Simplified Arabic" w:hAnsi="Simplified Arabic" w:cs="Simplified Arabic"/>
        </w:rPr>
      </w:pPr>
      <w:r w:rsidRPr="00650ED7">
        <w:rPr>
          <w:rFonts w:ascii="Simplified Arabic" w:hAnsi="Simplified Arabic" w:cs="Simplified Arabic"/>
          <w:rtl/>
        </w:rPr>
        <w:t>ج – تق</w:t>
      </w:r>
      <w:r w:rsidR="00A44E1C" w:rsidRPr="00650ED7">
        <w:rPr>
          <w:rFonts w:ascii="Simplified Arabic" w:hAnsi="Simplified Arabic" w:cs="Simplified Arabic"/>
          <w:rtl/>
        </w:rPr>
        <w:t>ـ</w:t>
      </w:r>
      <w:r w:rsidRPr="00650ED7">
        <w:rPr>
          <w:rFonts w:ascii="Simplified Arabic" w:hAnsi="Simplified Arabic" w:cs="Simplified Arabic"/>
          <w:rtl/>
        </w:rPr>
        <w:t>ديم الح</w:t>
      </w:r>
      <w:r w:rsidR="00A44E1C" w:rsidRPr="00650ED7">
        <w:rPr>
          <w:rFonts w:ascii="Simplified Arabic" w:hAnsi="Simplified Arabic" w:cs="Simplified Arabic"/>
          <w:rtl/>
        </w:rPr>
        <w:t>ـ</w:t>
      </w:r>
      <w:r w:rsidRPr="00650ED7">
        <w:rPr>
          <w:rFonts w:ascii="Simplified Arabic" w:hAnsi="Simplified Arabic" w:cs="Simplified Arabic"/>
          <w:rtl/>
        </w:rPr>
        <w:t>والة للوف</w:t>
      </w:r>
      <w:r w:rsidR="00A44E1C" w:rsidRPr="00650ED7">
        <w:rPr>
          <w:rFonts w:ascii="Simplified Arabic" w:hAnsi="Simplified Arabic" w:cs="Simplified Arabic"/>
          <w:rtl/>
        </w:rPr>
        <w:t>ـ</w:t>
      </w:r>
      <w:r w:rsidRPr="00650ED7">
        <w:rPr>
          <w:rFonts w:ascii="Simplified Arabic" w:hAnsi="Simplified Arabic" w:cs="Simplified Arabic"/>
          <w:rtl/>
        </w:rPr>
        <w:t>اء ف</w:t>
      </w:r>
      <w:r w:rsidR="00A44E1C" w:rsidRPr="00650ED7">
        <w:rPr>
          <w:rFonts w:ascii="Simplified Arabic" w:hAnsi="Simplified Arabic" w:cs="Simplified Arabic"/>
          <w:rtl/>
        </w:rPr>
        <w:t>ـ</w:t>
      </w:r>
      <w:r w:rsidRPr="00650ED7">
        <w:rPr>
          <w:rFonts w:ascii="Simplified Arabic" w:hAnsi="Simplified Arabic" w:cs="Simplified Arabic"/>
          <w:rtl/>
        </w:rPr>
        <w:t>ي حالة اشتمالها عل</w:t>
      </w:r>
      <w:r w:rsidR="00A44E1C" w:rsidRPr="00650ED7">
        <w:rPr>
          <w:rFonts w:ascii="Simplified Arabic" w:hAnsi="Simplified Arabic" w:cs="Simplified Arabic"/>
          <w:rtl/>
        </w:rPr>
        <w:t>ـ</w:t>
      </w:r>
      <w:r w:rsidRPr="00650ED7">
        <w:rPr>
          <w:rFonts w:ascii="Simplified Arabic" w:hAnsi="Simplified Arabic" w:cs="Simplified Arabic"/>
          <w:rtl/>
        </w:rPr>
        <w:t>ى ش</w:t>
      </w:r>
      <w:r w:rsidR="00A44E1C" w:rsidRPr="00650ED7">
        <w:rPr>
          <w:rFonts w:ascii="Simplified Arabic" w:hAnsi="Simplified Arabic" w:cs="Simplified Arabic"/>
          <w:rtl/>
        </w:rPr>
        <w:t>ـ</w:t>
      </w:r>
      <w:r w:rsidRPr="00650ED7">
        <w:rPr>
          <w:rFonts w:ascii="Simplified Arabic" w:hAnsi="Simplified Arabic" w:cs="Simplified Arabic"/>
          <w:rtl/>
        </w:rPr>
        <w:t>رط (الرج</w:t>
      </w:r>
      <w:r w:rsidR="00A44E1C" w:rsidRPr="00650ED7">
        <w:rPr>
          <w:rFonts w:ascii="Simplified Arabic" w:hAnsi="Simplified Arabic" w:cs="Simplified Arabic"/>
          <w:rtl/>
        </w:rPr>
        <w:t>ـ</w:t>
      </w:r>
      <w:r w:rsidRPr="00650ED7">
        <w:rPr>
          <w:rFonts w:ascii="Simplified Arabic" w:hAnsi="Simplified Arabic" w:cs="Simplified Arabic"/>
          <w:rtl/>
        </w:rPr>
        <w:t>وع ب</w:t>
      </w:r>
      <w:r w:rsidR="00A44E1C" w:rsidRPr="00650ED7">
        <w:rPr>
          <w:rFonts w:ascii="Simplified Arabic" w:hAnsi="Simplified Arabic" w:cs="Simplified Arabic"/>
          <w:rtl/>
        </w:rPr>
        <w:t>ـ</w:t>
      </w:r>
      <w:r w:rsidRPr="00650ED7">
        <w:rPr>
          <w:rFonts w:ascii="Simplified Arabic" w:hAnsi="Simplified Arabic" w:cs="Simplified Arabic"/>
          <w:rtl/>
        </w:rPr>
        <w:t>لا مص</w:t>
      </w:r>
      <w:r w:rsidR="00A44E1C" w:rsidRPr="00650ED7">
        <w:rPr>
          <w:rFonts w:ascii="Simplified Arabic" w:hAnsi="Simplified Arabic" w:cs="Simplified Arabic"/>
          <w:rtl/>
        </w:rPr>
        <w:t>ـ</w:t>
      </w:r>
      <w:r w:rsidRPr="00650ED7">
        <w:rPr>
          <w:rFonts w:ascii="Simplified Arabic" w:hAnsi="Simplified Arabic" w:cs="Simplified Arabic"/>
          <w:rtl/>
        </w:rPr>
        <w:t>اريف).</w:t>
      </w:r>
    </w:p>
    <w:p w:rsidR="001F49CE" w:rsidRPr="00650ED7" w:rsidRDefault="001F49CE" w:rsidP="00650ED7">
      <w:pPr>
        <w:pStyle w:val="NoSpacing"/>
        <w:rPr>
          <w:rFonts w:ascii="Simplified Arabic" w:hAnsi="Simplified Arabic" w:cs="Simplified Arabic"/>
        </w:rPr>
      </w:pPr>
      <w:r w:rsidRPr="00A23F25">
        <w:rPr>
          <w:rFonts w:ascii="Simplified Arabic" w:hAnsi="Simplified Arabic" w:cs="Simplified Arabic"/>
          <w:b/>
          <w:bCs/>
          <w:rtl/>
        </w:rPr>
        <w:t>ثانيا :</w:t>
      </w:r>
      <w:r w:rsidRPr="00650ED7">
        <w:rPr>
          <w:rFonts w:ascii="Simplified Arabic" w:hAnsi="Simplified Arabic" w:cs="Simplified Arabic"/>
          <w:rtl/>
        </w:rPr>
        <w:t xml:space="preserve"> لا يس</w:t>
      </w:r>
      <w:r w:rsidR="00A44E1C" w:rsidRPr="00650ED7">
        <w:rPr>
          <w:rFonts w:ascii="Simplified Arabic" w:hAnsi="Simplified Arabic" w:cs="Simplified Arabic"/>
          <w:rtl/>
        </w:rPr>
        <w:t>ـ</w:t>
      </w:r>
      <w:r w:rsidRPr="00650ED7">
        <w:rPr>
          <w:rFonts w:ascii="Simplified Arabic" w:hAnsi="Simplified Arabic" w:cs="Simplified Arabic"/>
          <w:rtl/>
        </w:rPr>
        <w:t>تفيد الس</w:t>
      </w:r>
      <w:r w:rsidR="00A44E1C" w:rsidRPr="00650ED7">
        <w:rPr>
          <w:rFonts w:ascii="Simplified Arabic" w:hAnsi="Simplified Arabic" w:cs="Simplified Arabic"/>
          <w:rtl/>
        </w:rPr>
        <w:t>ـ</w:t>
      </w:r>
      <w:r w:rsidRPr="00650ED7">
        <w:rPr>
          <w:rFonts w:ascii="Simplified Arabic" w:hAnsi="Simplified Arabic" w:cs="Simplified Arabic"/>
          <w:rtl/>
        </w:rPr>
        <w:t>احب من سقوط حق الح</w:t>
      </w:r>
      <w:r w:rsidR="00A44E1C" w:rsidRPr="00650ED7">
        <w:rPr>
          <w:rFonts w:ascii="Simplified Arabic" w:hAnsi="Simplified Arabic" w:cs="Simplified Arabic"/>
          <w:rtl/>
        </w:rPr>
        <w:t>ـ</w:t>
      </w:r>
      <w:r w:rsidRPr="00650ED7">
        <w:rPr>
          <w:rFonts w:ascii="Simplified Arabic" w:hAnsi="Simplified Arabic" w:cs="Simplified Arabic"/>
          <w:rtl/>
        </w:rPr>
        <w:t>امل تجاهه إلا إذا اثب</w:t>
      </w:r>
      <w:r w:rsidR="00A44E1C" w:rsidRPr="00650ED7">
        <w:rPr>
          <w:rFonts w:ascii="Simplified Arabic" w:hAnsi="Simplified Arabic" w:cs="Simplified Arabic"/>
          <w:rtl/>
        </w:rPr>
        <w:t>ـ</w:t>
      </w:r>
      <w:r w:rsidRPr="00650ED7">
        <w:rPr>
          <w:rFonts w:ascii="Simplified Arabic" w:hAnsi="Simplified Arabic" w:cs="Simplified Arabic"/>
          <w:rtl/>
        </w:rPr>
        <w:t xml:space="preserve">ت انه اوجد مقابل </w:t>
      </w:r>
      <w:r w:rsidR="00EA5E2E" w:rsidRPr="00650ED7">
        <w:rPr>
          <w:rFonts w:ascii="Simplified Arabic" w:hAnsi="Simplified Arabic" w:cs="Simplified Arabic"/>
          <w:rtl/>
        </w:rPr>
        <w:t>ألوفـ</w:t>
      </w:r>
      <w:r w:rsidRPr="00650ED7">
        <w:rPr>
          <w:rFonts w:ascii="Simplified Arabic" w:hAnsi="Simplified Arabic" w:cs="Simplified Arabic"/>
          <w:rtl/>
        </w:rPr>
        <w:t>اء ف</w:t>
      </w:r>
      <w:r w:rsidR="00EA5E2E" w:rsidRPr="00650ED7">
        <w:rPr>
          <w:rFonts w:ascii="Simplified Arabic" w:hAnsi="Simplified Arabic" w:cs="Simplified Arabic"/>
          <w:rtl/>
        </w:rPr>
        <w:t>ـ</w:t>
      </w:r>
      <w:r w:rsidRPr="00650ED7">
        <w:rPr>
          <w:rFonts w:ascii="Simplified Arabic" w:hAnsi="Simplified Arabic" w:cs="Simplified Arabic"/>
          <w:rtl/>
        </w:rPr>
        <w:t>ي ميع</w:t>
      </w:r>
      <w:r w:rsidR="00EA5E2E" w:rsidRPr="00650ED7">
        <w:rPr>
          <w:rFonts w:ascii="Simplified Arabic" w:hAnsi="Simplified Arabic" w:cs="Simplified Arabic"/>
          <w:rtl/>
        </w:rPr>
        <w:t>ـ</w:t>
      </w:r>
      <w:r w:rsidRPr="00650ED7">
        <w:rPr>
          <w:rFonts w:ascii="Simplified Arabic" w:hAnsi="Simplified Arabic" w:cs="Simplified Arabic"/>
          <w:rtl/>
        </w:rPr>
        <w:t>اد الاستحق</w:t>
      </w:r>
      <w:r w:rsidR="00EA5E2E" w:rsidRPr="00650ED7">
        <w:rPr>
          <w:rFonts w:ascii="Simplified Arabic" w:hAnsi="Simplified Arabic" w:cs="Simplified Arabic"/>
          <w:rtl/>
        </w:rPr>
        <w:t>ـ</w:t>
      </w:r>
      <w:r w:rsidRPr="00650ED7">
        <w:rPr>
          <w:rFonts w:ascii="Simplified Arabic" w:hAnsi="Simplified Arabic" w:cs="Simplified Arabic"/>
          <w:rtl/>
        </w:rPr>
        <w:t>اق. وفي ه</w:t>
      </w:r>
      <w:r w:rsidR="00EA5E2E" w:rsidRPr="00650ED7">
        <w:rPr>
          <w:rFonts w:ascii="Simplified Arabic" w:hAnsi="Simplified Arabic" w:cs="Simplified Arabic"/>
          <w:rtl/>
        </w:rPr>
        <w:t>ـ</w:t>
      </w:r>
      <w:r w:rsidRPr="00650ED7">
        <w:rPr>
          <w:rFonts w:ascii="Simplified Arabic" w:hAnsi="Simplified Arabic" w:cs="Simplified Arabic"/>
          <w:rtl/>
        </w:rPr>
        <w:t>ذه الحالة لا يبقى للحامل إلا الرجوع عل</w:t>
      </w:r>
      <w:r w:rsidR="00EA5E2E" w:rsidRPr="00650ED7">
        <w:rPr>
          <w:rFonts w:ascii="Simplified Arabic" w:hAnsi="Simplified Arabic" w:cs="Simplified Arabic"/>
          <w:rtl/>
        </w:rPr>
        <w:t>ـ</w:t>
      </w:r>
      <w:r w:rsidRPr="00650ED7">
        <w:rPr>
          <w:rFonts w:ascii="Simplified Arabic" w:hAnsi="Simplified Arabic" w:cs="Simplified Arabic"/>
          <w:rtl/>
        </w:rPr>
        <w:t>ى المسح</w:t>
      </w:r>
      <w:r w:rsidR="00EA5E2E" w:rsidRPr="00650ED7">
        <w:rPr>
          <w:rFonts w:ascii="Simplified Arabic" w:hAnsi="Simplified Arabic" w:cs="Simplified Arabic"/>
          <w:rtl/>
        </w:rPr>
        <w:t>ـ</w:t>
      </w:r>
      <w:r w:rsidRPr="00650ED7">
        <w:rPr>
          <w:rFonts w:ascii="Simplified Arabic" w:hAnsi="Simplified Arabic" w:cs="Simplified Arabic"/>
          <w:rtl/>
        </w:rPr>
        <w:t>وب علي</w:t>
      </w:r>
      <w:r w:rsidR="00EA5E2E" w:rsidRPr="00650ED7">
        <w:rPr>
          <w:rFonts w:ascii="Simplified Arabic" w:hAnsi="Simplified Arabic" w:cs="Simplified Arabic"/>
          <w:rtl/>
        </w:rPr>
        <w:t>ـ</w:t>
      </w:r>
      <w:r w:rsidRPr="00650ED7">
        <w:rPr>
          <w:rFonts w:ascii="Simplified Arabic" w:hAnsi="Simplified Arabic" w:cs="Simplified Arabic"/>
          <w:rtl/>
        </w:rPr>
        <w:t>ه.</w:t>
      </w:r>
    </w:p>
    <w:p w:rsidR="001F49CE" w:rsidRPr="00650ED7" w:rsidRDefault="001F49CE" w:rsidP="00650ED7">
      <w:pPr>
        <w:pStyle w:val="NoSpacing"/>
        <w:rPr>
          <w:rFonts w:ascii="Simplified Arabic" w:hAnsi="Simplified Arabic" w:cs="Simplified Arabic"/>
        </w:rPr>
      </w:pPr>
      <w:r w:rsidRPr="00A23F25">
        <w:rPr>
          <w:rFonts w:ascii="Simplified Arabic" w:hAnsi="Simplified Arabic" w:cs="Simplified Arabic"/>
          <w:b/>
          <w:bCs/>
          <w:rtl/>
        </w:rPr>
        <w:t xml:space="preserve">ثالثا : </w:t>
      </w:r>
      <w:r w:rsidRPr="00650ED7">
        <w:rPr>
          <w:rFonts w:ascii="Simplified Arabic" w:hAnsi="Simplified Arabic" w:cs="Simplified Arabic"/>
          <w:rtl/>
        </w:rPr>
        <w:t>إذا لم تقدم الحوالة للقبول في الميعاد الذي اشترطه الساحب سقطت حقوق الحامل في الرجوع بسبب عدم القبول وعدم الوفاء على السواء إلا إذا تبين من عبارة الشرط أن الساحب لم يقصد منه سوى إعفاء نفسه من ضمان القبول.</w:t>
      </w:r>
    </w:p>
    <w:p w:rsidR="001F49CE" w:rsidRPr="00650ED7" w:rsidRDefault="001F49CE" w:rsidP="00650ED7">
      <w:pPr>
        <w:pStyle w:val="NoSpacing"/>
        <w:rPr>
          <w:rFonts w:ascii="Simplified Arabic" w:hAnsi="Simplified Arabic" w:cs="Simplified Arabic"/>
        </w:rPr>
      </w:pPr>
      <w:r w:rsidRPr="00A23F25">
        <w:rPr>
          <w:rFonts w:ascii="Simplified Arabic" w:hAnsi="Simplified Arabic" w:cs="Simplified Arabic"/>
          <w:b/>
          <w:bCs/>
          <w:rtl/>
        </w:rPr>
        <w:t>رابعا :</w:t>
      </w:r>
      <w:r w:rsidRPr="00650ED7">
        <w:rPr>
          <w:rFonts w:ascii="Simplified Arabic" w:hAnsi="Simplified Arabic" w:cs="Simplified Arabic"/>
          <w:rtl/>
        </w:rPr>
        <w:t xml:space="preserve"> إذا كان المظهر هو الذي اشت</w:t>
      </w:r>
      <w:r w:rsidR="00C534D7" w:rsidRPr="00650ED7">
        <w:rPr>
          <w:rFonts w:ascii="Simplified Arabic" w:hAnsi="Simplified Arabic" w:cs="Simplified Arabic"/>
          <w:rtl/>
        </w:rPr>
        <w:t>ـ</w:t>
      </w:r>
      <w:r w:rsidRPr="00650ED7">
        <w:rPr>
          <w:rFonts w:ascii="Simplified Arabic" w:hAnsi="Simplified Arabic" w:cs="Simplified Arabic"/>
          <w:rtl/>
        </w:rPr>
        <w:t>رط في التظهي</w:t>
      </w:r>
      <w:r w:rsidR="00C534D7" w:rsidRPr="00650ED7">
        <w:rPr>
          <w:rFonts w:ascii="Simplified Arabic" w:hAnsi="Simplified Arabic" w:cs="Simplified Arabic"/>
          <w:rtl/>
        </w:rPr>
        <w:t>ـ</w:t>
      </w:r>
      <w:r w:rsidRPr="00650ED7">
        <w:rPr>
          <w:rFonts w:ascii="Simplified Arabic" w:hAnsi="Simplified Arabic" w:cs="Simplified Arabic"/>
          <w:rtl/>
        </w:rPr>
        <w:t>ر ميع</w:t>
      </w:r>
      <w:r w:rsidR="00C534D7" w:rsidRPr="00650ED7">
        <w:rPr>
          <w:rFonts w:ascii="Simplified Arabic" w:hAnsi="Simplified Arabic" w:cs="Simplified Arabic"/>
          <w:rtl/>
        </w:rPr>
        <w:t>ـ</w:t>
      </w:r>
      <w:r w:rsidRPr="00650ED7">
        <w:rPr>
          <w:rFonts w:ascii="Simplified Arabic" w:hAnsi="Simplified Arabic" w:cs="Simplified Arabic"/>
          <w:rtl/>
        </w:rPr>
        <w:t>اد</w:t>
      </w:r>
      <w:r w:rsidR="00C534D7" w:rsidRPr="00650ED7">
        <w:rPr>
          <w:rFonts w:ascii="Simplified Arabic" w:hAnsi="Simplified Arabic" w:cs="Simplified Arabic"/>
          <w:rtl/>
        </w:rPr>
        <w:t>ً</w:t>
      </w:r>
      <w:r w:rsidRPr="00650ED7">
        <w:rPr>
          <w:rFonts w:ascii="Simplified Arabic" w:hAnsi="Simplified Arabic" w:cs="Simplified Arabic"/>
          <w:rtl/>
        </w:rPr>
        <w:t>ا لتق</w:t>
      </w:r>
      <w:r w:rsidR="00C534D7" w:rsidRPr="00650ED7">
        <w:rPr>
          <w:rFonts w:ascii="Simplified Arabic" w:hAnsi="Simplified Arabic" w:cs="Simplified Arabic"/>
          <w:rtl/>
        </w:rPr>
        <w:t>ـ</w:t>
      </w:r>
      <w:r w:rsidRPr="00650ED7">
        <w:rPr>
          <w:rFonts w:ascii="Simplified Arabic" w:hAnsi="Simplified Arabic" w:cs="Simplified Arabic"/>
          <w:rtl/>
        </w:rPr>
        <w:t>ديم الحوالة للقبول فله وحده الإفادة من ه</w:t>
      </w:r>
      <w:r w:rsidR="00C534D7" w:rsidRPr="00650ED7">
        <w:rPr>
          <w:rFonts w:ascii="Simplified Arabic" w:hAnsi="Simplified Arabic" w:cs="Simplified Arabic"/>
          <w:rtl/>
        </w:rPr>
        <w:t>ـ</w:t>
      </w:r>
      <w:r w:rsidRPr="00650ED7">
        <w:rPr>
          <w:rFonts w:ascii="Simplified Arabic" w:hAnsi="Simplified Arabic" w:cs="Simplified Arabic"/>
          <w:rtl/>
        </w:rPr>
        <w:t>ذا الش</w:t>
      </w:r>
      <w:r w:rsidR="00C534D7" w:rsidRPr="00650ED7">
        <w:rPr>
          <w:rFonts w:ascii="Simplified Arabic" w:hAnsi="Simplified Arabic" w:cs="Simplified Arabic"/>
          <w:rtl/>
        </w:rPr>
        <w:t>ـ</w:t>
      </w:r>
      <w:r w:rsidRPr="00650ED7">
        <w:rPr>
          <w:rFonts w:ascii="Simplified Arabic" w:hAnsi="Simplified Arabic" w:cs="Simplified Arabic"/>
          <w:rtl/>
        </w:rPr>
        <w:t>رط’’.</w:t>
      </w:r>
    </w:p>
    <w:p w:rsidR="001F49CE" w:rsidRPr="00A52DCA" w:rsidRDefault="001F49CE" w:rsidP="00A52DCA">
      <w:pPr>
        <w:spacing w:line="276" w:lineRule="auto"/>
        <w:ind w:firstLine="41"/>
        <w:rPr>
          <w:rFonts w:cs="Simplified Arabic"/>
          <w:rtl/>
        </w:rPr>
      </w:pPr>
      <w:r w:rsidRPr="00A52DCA">
        <w:rPr>
          <w:rFonts w:cs="Simplified Arabic" w:hint="cs"/>
          <w:rtl/>
        </w:rPr>
        <w:t>ويترتب عل</w:t>
      </w:r>
      <w:r w:rsidR="00C534D7" w:rsidRPr="00A52DCA">
        <w:rPr>
          <w:rFonts w:cs="Simplified Arabic" w:hint="cs"/>
          <w:rtl/>
        </w:rPr>
        <w:t>ـ</w:t>
      </w:r>
      <w:r w:rsidRPr="00A52DCA">
        <w:rPr>
          <w:rFonts w:cs="Simplified Arabic" w:hint="cs"/>
          <w:rtl/>
        </w:rPr>
        <w:t>ى إهم</w:t>
      </w:r>
      <w:r w:rsidR="00C534D7" w:rsidRPr="00A52DCA">
        <w:rPr>
          <w:rFonts w:cs="Simplified Arabic" w:hint="cs"/>
          <w:rtl/>
        </w:rPr>
        <w:t>ـ</w:t>
      </w:r>
      <w:r w:rsidRPr="00A52DCA">
        <w:rPr>
          <w:rFonts w:cs="Simplified Arabic" w:hint="cs"/>
          <w:rtl/>
        </w:rPr>
        <w:t>ال الساحب فيما ذكره المشرع من أحوال سقوط حق</w:t>
      </w:r>
      <w:r w:rsidR="00C534D7" w:rsidRPr="00A52DCA">
        <w:rPr>
          <w:rFonts w:cs="Simplified Arabic" w:hint="cs"/>
          <w:rtl/>
        </w:rPr>
        <w:t>ـ</w:t>
      </w:r>
      <w:r w:rsidRPr="00A52DCA">
        <w:rPr>
          <w:rFonts w:cs="Simplified Arabic" w:hint="cs"/>
          <w:rtl/>
        </w:rPr>
        <w:t xml:space="preserve">وقه </w:t>
      </w:r>
      <w:r w:rsidR="00C534D7" w:rsidRPr="00A52DCA">
        <w:rPr>
          <w:rFonts w:cs="Simplified Arabic" w:hint="cs"/>
          <w:rtl/>
        </w:rPr>
        <w:t>قِبل</w:t>
      </w:r>
      <w:r w:rsidRPr="00A52DCA">
        <w:rPr>
          <w:rFonts w:cs="Simplified Arabic" w:hint="cs"/>
          <w:rtl/>
        </w:rPr>
        <w:t xml:space="preserve"> جميع الم</w:t>
      </w:r>
      <w:r w:rsidR="00C534D7" w:rsidRPr="00A52DCA">
        <w:rPr>
          <w:rFonts w:cs="Simplified Arabic" w:hint="cs"/>
          <w:rtl/>
        </w:rPr>
        <w:t>ـ</w:t>
      </w:r>
      <w:r w:rsidRPr="00A52DCA">
        <w:rPr>
          <w:rFonts w:cs="Simplified Arabic" w:hint="cs"/>
          <w:rtl/>
        </w:rPr>
        <w:t>لتزمين بموجب الحوال</w:t>
      </w:r>
      <w:r w:rsidR="00C534D7" w:rsidRPr="00A52DCA">
        <w:rPr>
          <w:rFonts w:cs="Simplified Arabic" w:hint="cs"/>
          <w:rtl/>
        </w:rPr>
        <w:t>ـ</w:t>
      </w:r>
      <w:r w:rsidRPr="00A52DCA">
        <w:rPr>
          <w:rFonts w:cs="Simplified Arabic" w:hint="cs"/>
          <w:rtl/>
        </w:rPr>
        <w:t>ة التجاري</w:t>
      </w:r>
      <w:r w:rsidR="00C534D7" w:rsidRPr="00A52DCA">
        <w:rPr>
          <w:rFonts w:cs="Simplified Arabic" w:hint="cs"/>
          <w:rtl/>
        </w:rPr>
        <w:t>ـ</w:t>
      </w:r>
      <w:r w:rsidRPr="00A52DCA">
        <w:rPr>
          <w:rFonts w:cs="Simplified Arabic" w:hint="cs"/>
          <w:rtl/>
        </w:rPr>
        <w:t>ة، إلا اتجاه المسحوب عليه القابل، فهو لا يسقط، والسبب في ذلك لأن المسحوب عليه القابل يصبح ملزمًا بوفاء الحوالة، ولا يسقط حق الحامل بالرجوع إليه إلا بعد مضي (3) سنوات، وكذلك الساحب لا يستطيع التمسك بهذا السقوط إلا إذا أوجد مقابل الوفاء لدى المسح</w:t>
      </w:r>
      <w:r w:rsidR="00C534D7" w:rsidRPr="00A52DCA">
        <w:rPr>
          <w:rFonts w:cs="Simplified Arabic" w:hint="cs"/>
          <w:rtl/>
        </w:rPr>
        <w:t>ـ</w:t>
      </w:r>
      <w:r w:rsidRPr="00A52DCA">
        <w:rPr>
          <w:rFonts w:cs="Simplified Arabic" w:hint="cs"/>
          <w:rtl/>
        </w:rPr>
        <w:t>وب علي</w:t>
      </w:r>
      <w:r w:rsidR="00C534D7" w:rsidRPr="00A52DCA">
        <w:rPr>
          <w:rFonts w:cs="Simplified Arabic" w:hint="cs"/>
          <w:rtl/>
        </w:rPr>
        <w:t>ـ</w:t>
      </w:r>
      <w:r w:rsidRPr="00A52DCA">
        <w:rPr>
          <w:rFonts w:cs="Simplified Arabic" w:hint="cs"/>
          <w:rtl/>
        </w:rPr>
        <w:t>ه ف</w:t>
      </w:r>
      <w:r w:rsidR="00C534D7" w:rsidRPr="00A52DCA">
        <w:rPr>
          <w:rFonts w:cs="Simplified Arabic" w:hint="cs"/>
          <w:rtl/>
        </w:rPr>
        <w:t>ـ</w:t>
      </w:r>
      <w:r w:rsidRPr="00A52DCA">
        <w:rPr>
          <w:rFonts w:cs="Simplified Arabic" w:hint="cs"/>
          <w:rtl/>
        </w:rPr>
        <w:t xml:space="preserve">ي </w:t>
      </w:r>
      <w:r w:rsidR="00C534D7" w:rsidRPr="00A52DCA">
        <w:rPr>
          <w:rFonts w:cs="Simplified Arabic" w:hint="cs"/>
          <w:rtl/>
        </w:rPr>
        <w:t>تاريخ</w:t>
      </w:r>
      <w:r w:rsidRPr="00A52DCA">
        <w:rPr>
          <w:rFonts w:cs="Simplified Arabic" w:hint="cs"/>
          <w:rtl/>
        </w:rPr>
        <w:t xml:space="preserve"> الاستحق</w:t>
      </w:r>
      <w:r w:rsidR="00C534D7" w:rsidRPr="00A52DCA">
        <w:rPr>
          <w:rFonts w:cs="Simplified Arabic" w:hint="cs"/>
          <w:rtl/>
        </w:rPr>
        <w:t>ـ</w:t>
      </w:r>
      <w:r w:rsidRPr="00A52DCA">
        <w:rPr>
          <w:rFonts w:cs="Simplified Arabic" w:hint="cs"/>
          <w:rtl/>
        </w:rPr>
        <w:t>اق، لأن الساحب عند إعطائه الحوالة يكون قد اخذ ثمنها، فإ</w:t>
      </w:r>
      <w:r w:rsidR="00C534D7" w:rsidRPr="00A52DCA">
        <w:rPr>
          <w:rFonts w:cs="Simplified Arabic" w:hint="cs"/>
          <w:rtl/>
        </w:rPr>
        <w:t>ن</w:t>
      </w:r>
      <w:r w:rsidRPr="00A52DCA">
        <w:rPr>
          <w:rFonts w:cs="Simplified Arabic" w:hint="cs"/>
          <w:rtl/>
        </w:rPr>
        <w:t xml:space="preserve"> ل</w:t>
      </w:r>
      <w:r w:rsidR="00C534D7" w:rsidRPr="00A52DCA">
        <w:rPr>
          <w:rFonts w:cs="Simplified Arabic" w:hint="cs"/>
          <w:rtl/>
        </w:rPr>
        <w:t>ـ</w:t>
      </w:r>
      <w:r w:rsidRPr="00A52DCA">
        <w:rPr>
          <w:rFonts w:cs="Simplified Arabic" w:hint="cs"/>
          <w:rtl/>
        </w:rPr>
        <w:t>م يق</w:t>
      </w:r>
      <w:r w:rsidR="00C534D7" w:rsidRPr="00A52DCA">
        <w:rPr>
          <w:rFonts w:cs="Simplified Arabic" w:hint="cs"/>
          <w:rtl/>
        </w:rPr>
        <w:t>ـ</w:t>
      </w:r>
      <w:r w:rsidRPr="00A52DCA">
        <w:rPr>
          <w:rFonts w:cs="Simplified Arabic" w:hint="cs"/>
          <w:rtl/>
        </w:rPr>
        <w:t>دم مقابل الوفاء، فه</w:t>
      </w:r>
      <w:r w:rsidR="00C534D7" w:rsidRPr="00A52DCA">
        <w:rPr>
          <w:rFonts w:cs="Simplified Arabic" w:hint="cs"/>
          <w:rtl/>
        </w:rPr>
        <w:t>ـ</w:t>
      </w:r>
      <w:r w:rsidRPr="00A52DCA">
        <w:rPr>
          <w:rFonts w:cs="Simplified Arabic" w:hint="cs"/>
          <w:rtl/>
        </w:rPr>
        <w:t>و يك</w:t>
      </w:r>
      <w:r w:rsidR="00C534D7" w:rsidRPr="00A52DCA">
        <w:rPr>
          <w:rFonts w:cs="Simplified Arabic" w:hint="cs"/>
          <w:rtl/>
        </w:rPr>
        <w:t>ـ</w:t>
      </w:r>
      <w:r w:rsidRPr="00A52DCA">
        <w:rPr>
          <w:rFonts w:cs="Simplified Arabic" w:hint="cs"/>
          <w:rtl/>
        </w:rPr>
        <w:t>ون والحالة هذه قد اثري على حساب الحامل، وبالتالي لا يجوز له التمسك بالإهمال</w:t>
      </w:r>
      <w:r w:rsidRPr="00A52DCA">
        <w:rPr>
          <w:rStyle w:val="EndnoteReference"/>
          <w:rFonts w:cs="Simplified Arabic"/>
          <w:rtl/>
        </w:rPr>
        <w:endnoteReference w:customMarkFollows="1" w:id="28"/>
        <w:t>(28)</w:t>
      </w:r>
      <w:r w:rsidRPr="00A52DCA">
        <w:rPr>
          <w:rFonts w:cs="Simplified Arabic" w:hint="cs"/>
          <w:rtl/>
        </w:rPr>
        <w:t>.</w:t>
      </w:r>
    </w:p>
    <w:p w:rsidR="001F49CE" w:rsidRPr="00A52DCA" w:rsidRDefault="00984A45" w:rsidP="00A52DCA">
      <w:pPr>
        <w:spacing w:line="276" w:lineRule="auto"/>
        <w:ind w:firstLine="41"/>
        <w:rPr>
          <w:rFonts w:cs="Simplified Arabic"/>
          <w:rtl/>
        </w:rPr>
      </w:pPr>
      <w:r>
        <w:rPr>
          <w:rFonts w:cs="Simplified Arabic" w:hint="cs"/>
          <w:rtl/>
        </w:rPr>
        <w:t xml:space="preserve">   </w:t>
      </w:r>
      <w:r w:rsidR="001F49CE" w:rsidRPr="00A52DCA">
        <w:rPr>
          <w:rFonts w:cs="Simplified Arabic" w:hint="cs"/>
          <w:rtl/>
        </w:rPr>
        <w:t>وتجدر الإشارة إلى أن الحامل لا يُعد مهملاً إذا ل</w:t>
      </w:r>
      <w:r w:rsidR="00C534D7" w:rsidRPr="00A52DCA">
        <w:rPr>
          <w:rFonts w:cs="Simplified Arabic" w:hint="cs"/>
          <w:rtl/>
        </w:rPr>
        <w:t>ـ</w:t>
      </w:r>
      <w:r w:rsidR="001F49CE" w:rsidRPr="00A52DCA">
        <w:rPr>
          <w:rFonts w:cs="Simplified Arabic" w:hint="cs"/>
          <w:rtl/>
        </w:rPr>
        <w:t>م يق</w:t>
      </w:r>
      <w:r w:rsidR="00C534D7" w:rsidRPr="00A52DCA">
        <w:rPr>
          <w:rFonts w:cs="Simplified Arabic" w:hint="cs"/>
          <w:rtl/>
        </w:rPr>
        <w:t>ـ</w:t>
      </w:r>
      <w:r w:rsidR="001F49CE" w:rsidRPr="00A52DCA">
        <w:rPr>
          <w:rFonts w:cs="Simplified Arabic" w:hint="cs"/>
          <w:rtl/>
        </w:rPr>
        <w:t>دم الحوالة، للوف</w:t>
      </w:r>
      <w:r w:rsidR="00C534D7" w:rsidRPr="00A52DCA">
        <w:rPr>
          <w:rFonts w:cs="Simplified Arabic" w:hint="cs"/>
          <w:rtl/>
        </w:rPr>
        <w:t>ـ</w:t>
      </w:r>
      <w:r w:rsidR="001F49CE" w:rsidRPr="00A52DCA">
        <w:rPr>
          <w:rFonts w:cs="Simplified Arabic" w:hint="cs"/>
          <w:rtl/>
        </w:rPr>
        <w:t xml:space="preserve">اء أو القبول إذا كان ذلك التأخير يرجع لقوة قاهرة خارج إرادته، وهو ما </w:t>
      </w:r>
      <w:r w:rsidR="00C534D7" w:rsidRPr="00A52DCA">
        <w:rPr>
          <w:rFonts w:cs="Simplified Arabic" w:hint="cs"/>
          <w:rtl/>
        </w:rPr>
        <w:t>جاءت</w:t>
      </w:r>
      <w:r w:rsidR="001F49CE" w:rsidRPr="00A52DCA">
        <w:rPr>
          <w:rFonts w:cs="Simplified Arabic" w:hint="cs"/>
          <w:rtl/>
        </w:rPr>
        <w:t xml:space="preserve"> </w:t>
      </w:r>
      <w:r w:rsidR="00C534D7" w:rsidRPr="00A52DCA">
        <w:rPr>
          <w:rFonts w:cs="Simplified Arabic" w:hint="cs"/>
          <w:rtl/>
        </w:rPr>
        <w:t>ب</w:t>
      </w:r>
      <w:r w:rsidR="001F49CE" w:rsidRPr="00A52DCA">
        <w:rPr>
          <w:rFonts w:cs="Simplified Arabic" w:hint="cs"/>
          <w:rtl/>
        </w:rPr>
        <w:t>ه الم</w:t>
      </w:r>
      <w:r w:rsidR="00C534D7" w:rsidRPr="00A52DCA">
        <w:rPr>
          <w:rFonts w:cs="Simplified Arabic" w:hint="cs"/>
          <w:rtl/>
        </w:rPr>
        <w:t>ـ</w:t>
      </w:r>
      <w:r w:rsidR="001F49CE" w:rsidRPr="00A52DCA">
        <w:rPr>
          <w:rFonts w:cs="Simplified Arabic" w:hint="cs"/>
          <w:rtl/>
        </w:rPr>
        <w:t>ادة (112) من قان</w:t>
      </w:r>
      <w:r w:rsidR="00C534D7" w:rsidRPr="00A52DCA">
        <w:rPr>
          <w:rFonts w:cs="Simplified Arabic" w:hint="cs"/>
          <w:rtl/>
        </w:rPr>
        <w:t>ـ</w:t>
      </w:r>
      <w:r w:rsidR="001F49CE" w:rsidRPr="00A52DCA">
        <w:rPr>
          <w:rFonts w:cs="Simplified Arabic" w:hint="cs"/>
          <w:rtl/>
        </w:rPr>
        <w:t>ون التجارة العراق</w:t>
      </w:r>
      <w:r w:rsidR="00C534D7" w:rsidRPr="00A52DCA">
        <w:rPr>
          <w:rFonts w:cs="Simplified Arabic" w:hint="cs"/>
          <w:rtl/>
        </w:rPr>
        <w:t>ـ</w:t>
      </w:r>
      <w:r w:rsidR="001F49CE" w:rsidRPr="00A52DCA">
        <w:rPr>
          <w:rFonts w:cs="Simplified Arabic" w:hint="cs"/>
          <w:rtl/>
        </w:rPr>
        <w:t xml:space="preserve">ي، </w:t>
      </w:r>
      <w:r w:rsidR="00C534D7" w:rsidRPr="00A52DCA">
        <w:rPr>
          <w:rFonts w:cs="Simplified Arabic" w:hint="cs"/>
          <w:rtl/>
        </w:rPr>
        <w:t>فهي</w:t>
      </w:r>
      <w:r w:rsidR="001F49CE" w:rsidRPr="00A52DCA">
        <w:rPr>
          <w:rFonts w:cs="Simplified Arabic" w:hint="cs"/>
          <w:rtl/>
        </w:rPr>
        <w:t xml:space="preserve"> </w:t>
      </w:r>
      <w:r w:rsidR="00C534D7" w:rsidRPr="00A52DCA">
        <w:rPr>
          <w:rFonts w:cs="Simplified Arabic" w:hint="cs"/>
          <w:rtl/>
        </w:rPr>
        <w:t>تنص</w:t>
      </w:r>
      <w:r w:rsidR="001F49CE" w:rsidRPr="00A52DCA">
        <w:rPr>
          <w:rFonts w:cs="Simplified Arabic" w:hint="cs"/>
          <w:rtl/>
        </w:rPr>
        <w:t xml:space="preserve"> على الأح</w:t>
      </w:r>
      <w:r w:rsidR="00C534D7" w:rsidRPr="00A52DCA">
        <w:rPr>
          <w:rFonts w:cs="Simplified Arabic" w:hint="cs"/>
          <w:rtl/>
        </w:rPr>
        <w:t>ـ</w:t>
      </w:r>
      <w:r w:rsidR="001F49CE" w:rsidRPr="00A52DCA">
        <w:rPr>
          <w:rFonts w:cs="Simplified Arabic" w:hint="cs"/>
          <w:rtl/>
        </w:rPr>
        <w:t xml:space="preserve">وال </w:t>
      </w:r>
      <w:r w:rsidR="00C534D7" w:rsidRPr="00A52DCA">
        <w:rPr>
          <w:rFonts w:cs="Simplified Arabic" w:hint="cs"/>
          <w:rtl/>
        </w:rPr>
        <w:t>التـ</w:t>
      </w:r>
      <w:r w:rsidR="001F49CE" w:rsidRPr="00A52DCA">
        <w:rPr>
          <w:rFonts w:cs="Simplified Arabic" w:hint="cs"/>
          <w:rtl/>
        </w:rPr>
        <w:t>ي لا يسقط فيها حق الحامل بسبب القوة القاهرة</w:t>
      </w:r>
      <w:r w:rsidR="001F49CE" w:rsidRPr="00A52DCA">
        <w:rPr>
          <w:rStyle w:val="EndnoteReference"/>
          <w:rFonts w:cs="Simplified Arabic"/>
          <w:rtl/>
        </w:rPr>
        <w:endnoteReference w:customMarkFollows="1" w:id="29"/>
        <w:t>(29)</w:t>
      </w:r>
      <w:r w:rsidR="001F49CE" w:rsidRPr="00A52DCA">
        <w:rPr>
          <w:rFonts w:cs="Simplified Arabic" w:hint="cs"/>
          <w:rtl/>
        </w:rPr>
        <w:t>، والدفع الذي يتعلق بسقوط حق الحامل المهمل دفع موضوعي لا يتعلق بالنظام العام، فلا يجوز للمحكمة أن تدفع بهِ من تلقاء نفسها، بيد أنه يجوز التمسك بهِ في أية مرحلة من مراحل الدعوى.</w:t>
      </w:r>
    </w:p>
    <w:p w:rsidR="001F49CE" w:rsidRPr="00A52DCA" w:rsidRDefault="00AB7F90" w:rsidP="007D6D11">
      <w:pPr>
        <w:spacing w:line="276" w:lineRule="auto"/>
        <w:ind w:firstLine="41"/>
        <w:jc w:val="left"/>
        <w:rPr>
          <w:rFonts w:cs="Simplified Arabic"/>
          <w:b/>
          <w:bCs/>
          <w:rtl/>
        </w:rPr>
      </w:pPr>
      <w:r w:rsidRPr="00A52DCA">
        <w:rPr>
          <w:rFonts w:cs="Simplified Arabic" w:hint="cs"/>
          <w:b/>
          <w:bCs/>
          <w:rtl/>
        </w:rPr>
        <w:lastRenderedPageBreak/>
        <w:t xml:space="preserve">2 </w:t>
      </w:r>
      <w:r w:rsidRPr="00A52DCA">
        <w:rPr>
          <w:rFonts w:cs="Simplified Arabic"/>
          <w:b/>
          <w:bCs/>
          <w:rtl/>
        </w:rPr>
        <w:t>–</w:t>
      </w:r>
      <w:r w:rsidRPr="00A52DCA">
        <w:rPr>
          <w:rFonts w:cs="Simplified Arabic" w:hint="cs"/>
          <w:b/>
          <w:bCs/>
          <w:rtl/>
        </w:rPr>
        <w:t xml:space="preserve"> </w:t>
      </w:r>
      <w:r w:rsidR="001F49CE" w:rsidRPr="00A52DCA">
        <w:rPr>
          <w:rFonts w:cs="Simplified Arabic" w:hint="cs"/>
          <w:b/>
          <w:bCs/>
          <w:rtl/>
        </w:rPr>
        <w:t>تقادم الحق الصرفي</w:t>
      </w:r>
      <w:r w:rsidR="00984A45">
        <w:rPr>
          <w:rFonts w:cs="Simplified Arabic" w:hint="cs"/>
          <w:b/>
          <w:bCs/>
          <w:rtl/>
        </w:rPr>
        <w:t xml:space="preserve"> </w:t>
      </w:r>
      <w:r w:rsidR="007D6D11">
        <w:rPr>
          <w:rFonts w:cs="Simplified Arabic" w:hint="cs"/>
          <w:b/>
          <w:bCs/>
          <w:rtl/>
        </w:rPr>
        <w:t>:</w:t>
      </w:r>
    </w:p>
    <w:p w:rsidR="001F49CE" w:rsidRPr="00A52DCA" w:rsidRDefault="001F49CE" w:rsidP="00A52DCA">
      <w:pPr>
        <w:spacing w:line="276" w:lineRule="auto"/>
        <w:ind w:firstLine="41"/>
        <w:rPr>
          <w:rFonts w:cs="Simplified Arabic"/>
          <w:rtl/>
        </w:rPr>
      </w:pPr>
      <w:r w:rsidRPr="00A52DCA">
        <w:rPr>
          <w:rFonts w:cs="Simplified Arabic" w:hint="cs"/>
          <w:rtl/>
        </w:rPr>
        <w:t>أن تقادم الدعوى ف</w:t>
      </w:r>
      <w:r w:rsidR="00C534D7" w:rsidRPr="00A52DCA">
        <w:rPr>
          <w:rFonts w:cs="Simplified Arabic" w:hint="cs"/>
          <w:rtl/>
        </w:rPr>
        <w:t>ـ</w:t>
      </w:r>
      <w:r w:rsidRPr="00A52DCA">
        <w:rPr>
          <w:rFonts w:cs="Simplified Arabic" w:hint="cs"/>
          <w:rtl/>
        </w:rPr>
        <w:t>ي المس</w:t>
      </w:r>
      <w:r w:rsidR="00021D9D" w:rsidRPr="00A52DCA">
        <w:rPr>
          <w:rFonts w:cs="Simplified Arabic" w:hint="cs"/>
          <w:rtl/>
        </w:rPr>
        <w:t>ـ</w:t>
      </w:r>
      <w:r w:rsidRPr="00A52DCA">
        <w:rPr>
          <w:rFonts w:cs="Simplified Arabic" w:hint="cs"/>
          <w:rtl/>
        </w:rPr>
        <w:t>ائل التجاري</w:t>
      </w:r>
      <w:r w:rsidR="00021D9D" w:rsidRPr="00A52DCA">
        <w:rPr>
          <w:rFonts w:cs="Simplified Arabic" w:hint="cs"/>
          <w:rtl/>
        </w:rPr>
        <w:t>ـ</w:t>
      </w:r>
      <w:r w:rsidRPr="00A52DCA">
        <w:rPr>
          <w:rFonts w:cs="Simplified Arabic" w:hint="cs"/>
          <w:rtl/>
        </w:rPr>
        <w:t>ة يختلف عن</w:t>
      </w:r>
      <w:r w:rsidR="00021D9D" w:rsidRPr="00A52DCA">
        <w:rPr>
          <w:rFonts w:cs="Simplified Arabic" w:hint="cs"/>
          <w:rtl/>
        </w:rPr>
        <w:t>ـ</w:t>
      </w:r>
      <w:r w:rsidRPr="00A52DCA">
        <w:rPr>
          <w:rFonts w:cs="Simplified Arabic" w:hint="cs"/>
          <w:rtl/>
        </w:rPr>
        <w:t>ه في المس</w:t>
      </w:r>
      <w:r w:rsidR="00021D9D" w:rsidRPr="00A52DCA">
        <w:rPr>
          <w:rFonts w:cs="Simplified Arabic" w:hint="cs"/>
          <w:rtl/>
        </w:rPr>
        <w:t>ـ</w:t>
      </w:r>
      <w:r w:rsidRPr="00A52DCA">
        <w:rPr>
          <w:rFonts w:cs="Simplified Arabic" w:hint="cs"/>
          <w:rtl/>
        </w:rPr>
        <w:t>ائل المدني</w:t>
      </w:r>
      <w:r w:rsidR="00021D9D" w:rsidRPr="00A52DCA">
        <w:rPr>
          <w:rFonts w:cs="Simplified Arabic" w:hint="cs"/>
          <w:rtl/>
        </w:rPr>
        <w:t>ـ</w:t>
      </w:r>
      <w:r w:rsidRPr="00A52DCA">
        <w:rPr>
          <w:rFonts w:cs="Simplified Arabic" w:hint="cs"/>
          <w:rtl/>
        </w:rPr>
        <w:t>ة، فهو دائمًا يكون تقادم قصير قرره قانون التجار</w:t>
      </w:r>
      <w:r w:rsidR="00021D9D" w:rsidRPr="00A52DCA">
        <w:rPr>
          <w:rFonts w:cs="Simplified Arabic" w:hint="cs"/>
          <w:rtl/>
        </w:rPr>
        <w:t>ة</w:t>
      </w:r>
      <w:r w:rsidRPr="00A52DCA">
        <w:rPr>
          <w:rFonts w:cs="Simplified Arabic" w:hint="cs"/>
          <w:rtl/>
        </w:rPr>
        <w:t>، وخرج في</w:t>
      </w:r>
      <w:r w:rsidR="00021D9D" w:rsidRPr="00A52DCA">
        <w:rPr>
          <w:rFonts w:cs="Simplified Arabic" w:hint="cs"/>
          <w:rtl/>
        </w:rPr>
        <w:t>ـ</w:t>
      </w:r>
      <w:r w:rsidRPr="00A52DCA">
        <w:rPr>
          <w:rFonts w:cs="Simplified Arabic" w:hint="cs"/>
          <w:rtl/>
        </w:rPr>
        <w:t>ه على التقادم في القانون المدني، والسبب في ذلك يرجع لطبيعة المعاملات التجارية، فهي تكون سريعة ومتغيرة على خلاف المعام</w:t>
      </w:r>
      <w:r w:rsidR="00021D9D" w:rsidRPr="00A52DCA">
        <w:rPr>
          <w:rFonts w:cs="Simplified Arabic" w:hint="cs"/>
          <w:rtl/>
        </w:rPr>
        <w:t>ـ</w:t>
      </w:r>
      <w:r w:rsidRPr="00A52DCA">
        <w:rPr>
          <w:rFonts w:cs="Simplified Arabic" w:hint="cs"/>
          <w:rtl/>
        </w:rPr>
        <w:t>لات الم</w:t>
      </w:r>
      <w:r w:rsidR="00021D9D" w:rsidRPr="00A52DCA">
        <w:rPr>
          <w:rFonts w:cs="Simplified Arabic" w:hint="cs"/>
          <w:rtl/>
        </w:rPr>
        <w:t>ـ</w:t>
      </w:r>
      <w:r w:rsidRPr="00A52DCA">
        <w:rPr>
          <w:rFonts w:cs="Simplified Arabic" w:hint="cs"/>
          <w:rtl/>
        </w:rPr>
        <w:t>دنية، ومدد التق</w:t>
      </w:r>
      <w:r w:rsidR="00021D9D" w:rsidRPr="00A52DCA">
        <w:rPr>
          <w:rFonts w:cs="Simplified Arabic" w:hint="cs"/>
          <w:rtl/>
        </w:rPr>
        <w:t>ـ</w:t>
      </w:r>
      <w:r w:rsidRPr="00A52DCA">
        <w:rPr>
          <w:rFonts w:cs="Simplified Arabic" w:hint="cs"/>
          <w:rtl/>
        </w:rPr>
        <w:t>ادم الصرف</w:t>
      </w:r>
      <w:r w:rsidR="00021D9D" w:rsidRPr="00A52DCA">
        <w:rPr>
          <w:rFonts w:cs="Simplified Arabic" w:hint="cs"/>
          <w:rtl/>
        </w:rPr>
        <w:t>ـ</w:t>
      </w:r>
      <w:r w:rsidRPr="00A52DCA">
        <w:rPr>
          <w:rFonts w:cs="Simplified Arabic" w:hint="cs"/>
          <w:rtl/>
        </w:rPr>
        <w:t xml:space="preserve">ي تختلف بحسب حالة الملتزم الذي يريد الحامل الرجوع عليه، فهي أحدى الحالات الآتية:- </w:t>
      </w:r>
    </w:p>
    <w:p w:rsidR="001F49CE" w:rsidRPr="00A52DCA" w:rsidRDefault="001F49CE" w:rsidP="00A52DCA">
      <w:pPr>
        <w:spacing w:line="276" w:lineRule="auto"/>
        <w:ind w:firstLine="41"/>
        <w:rPr>
          <w:rFonts w:cs="Simplified Arabic"/>
          <w:rtl/>
        </w:rPr>
      </w:pPr>
      <w:r w:rsidRPr="00A52DCA">
        <w:rPr>
          <w:rFonts w:cs="Simplified Arabic" w:hint="cs"/>
          <w:rtl/>
        </w:rPr>
        <w:t xml:space="preserve">1 </w:t>
      </w:r>
      <w:r w:rsidRPr="00A52DCA">
        <w:rPr>
          <w:rFonts w:cs="Simplified Arabic"/>
          <w:rtl/>
        </w:rPr>
        <w:t>–</w:t>
      </w:r>
      <w:r w:rsidRPr="00A52DCA">
        <w:rPr>
          <w:rFonts w:cs="Simplified Arabic" w:hint="cs"/>
          <w:rtl/>
        </w:rPr>
        <w:t xml:space="preserve"> الدعوى التي تُرفع ضد ال</w:t>
      </w:r>
      <w:r w:rsidR="00021D9D" w:rsidRPr="00A52DCA">
        <w:rPr>
          <w:rFonts w:cs="Simplified Arabic" w:hint="cs"/>
          <w:rtl/>
        </w:rPr>
        <w:t xml:space="preserve">مسحوب عليه القابل، وهذه الدعوى </w:t>
      </w:r>
      <w:r w:rsidRPr="00A52DCA">
        <w:rPr>
          <w:rFonts w:cs="Simplified Arabic" w:hint="cs"/>
          <w:rtl/>
        </w:rPr>
        <w:t>تقادم</w:t>
      </w:r>
      <w:r w:rsidR="00021D9D" w:rsidRPr="00A52DCA">
        <w:rPr>
          <w:rFonts w:cs="Simplified Arabic" w:hint="cs"/>
          <w:rtl/>
        </w:rPr>
        <w:t>ها</w:t>
      </w:r>
      <w:r w:rsidRPr="00A52DCA">
        <w:rPr>
          <w:rFonts w:cs="Simplified Arabic" w:hint="cs"/>
          <w:rtl/>
        </w:rPr>
        <w:t xml:space="preserve"> بعد </w:t>
      </w:r>
      <w:r w:rsidR="00021D9D" w:rsidRPr="00A52DCA">
        <w:rPr>
          <w:rFonts w:cs="Simplified Arabic" w:hint="cs"/>
          <w:rtl/>
        </w:rPr>
        <w:t xml:space="preserve">(3 سنوات) </w:t>
      </w:r>
      <w:r w:rsidRPr="00A52DCA">
        <w:rPr>
          <w:rFonts w:cs="Simplified Arabic" w:hint="cs"/>
          <w:rtl/>
        </w:rPr>
        <w:t xml:space="preserve">من </w:t>
      </w:r>
      <w:r w:rsidR="00021D9D" w:rsidRPr="00A52DCA">
        <w:rPr>
          <w:rFonts w:cs="Simplified Arabic" w:hint="cs"/>
          <w:rtl/>
        </w:rPr>
        <w:t>ميعاد</w:t>
      </w:r>
      <w:r w:rsidRPr="00A52DCA">
        <w:rPr>
          <w:rFonts w:cs="Simplified Arabic" w:hint="cs"/>
          <w:rtl/>
        </w:rPr>
        <w:t xml:space="preserve"> الاستحق</w:t>
      </w:r>
      <w:r w:rsidR="00021D9D" w:rsidRPr="00A52DCA">
        <w:rPr>
          <w:rFonts w:cs="Simplified Arabic" w:hint="cs"/>
          <w:rtl/>
        </w:rPr>
        <w:t>ـ</w:t>
      </w:r>
      <w:r w:rsidRPr="00A52DCA">
        <w:rPr>
          <w:rFonts w:cs="Simplified Arabic" w:hint="cs"/>
          <w:rtl/>
        </w:rPr>
        <w:t>اق.</w:t>
      </w:r>
    </w:p>
    <w:p w:rsidR="001F49CE" w:rsidRPr="00A52DCA" w:rsidRDefault="001F49CE" w:rsidP="00A52DCA">
      <w:pPr>
        <w:spacing w:line="276" w:lineRule="auto"/>
        <w:ind w:firstLine="41"/>
        <w:rPr>
          <w:rFonts w:cs="Simplified Arabic"/>
          <w:rtl/>
        </w:rPr>
      </w:pPr>
      <w:r w:rsidRPr="00A52DCA">
        <w:rPr>
          <w:rFonts w:cs="Simplified Arabic" w:hint="cs"/>
          <w:rtl/>
        </w:rPr>
        <w:t xml:space="preserve">2 </w:t>
      </w:r>
      <w:r w:rsidRPr="00A52DCA">
        <w:rPr>
          <w:rFonts w:cs="Simplified Arabic"/>
          <w:rtl/>
        </w:rPr>
        <w:t>–</w:t>
      </w:r>
      <w:r w:rsidRPr="00A52DCA">
        <w:rPr>
          <w:rFonts w:cs="Simplified Arabic" w:hint="cs"/>
          <w:rtl/>
        </w:rPr>
        <w:t xml:space="preserve"> دعوى الح</w:t>
      </w:r>
      <w:r w:rsidR="00021D9D" w:rsidRPr="00A52DCA">
        <w:rPr>
          <w:rFonts w:cs="Simplified Arabic" w:hint="cs"/>
          <w:rtl/>
        </w:rPr>
        <w:t>ـ</w:t>
      </w:r>
      <w:r w:rsidRPr="00A52DCA">
        <w:rPr>
          <w:rFonts w:cs="Simplified Arabic" w:hint="cs"/>
          <w:rtl/>
        </w:rPr>
        <w:t>امل ضد الساح</w:t>
      </w:r>
      <w:r w:rsidR="00021D9D" w:rsidRPr="00A52DCA">
        <w:rPr>
          <w:rFonts w:cs="Simplified Arabic" w:hint="cs"/>
          <w:rtl/>
        </w:rPr>
        <w:t xml:space="preserve">ب والمظهرين والضمان والمتدخلين </w:t>
      </w:r>
      <w:r w:rsidRPr="00A52DCA">
        <w:rPr>
          <w:rFonts w:cs="Simplified Arabic" w:hint="cs"/>
          <w:rtl/>
        </w:rPr>
        <w:t>تقادم</w:t>
      </w:r>
      <w:r w:rsidR="00021D9D" w:rsidRPr="00A52DCA">
        <w:rPr>
          <w:rFonts w:cs="Simplified Arabic" w:hint="cs"/>
          <w:rtl/>
        </w:rPr>
        <w:t xml:space="preserve">ها </w:t>
      </w:r>
      <w:r w:rsidRPr="00A52DCA">
        <w:rPr>
          <w:rFonts w:cs="Simplified Arabic" w:hint="cs"/>
          <w:rtl/>
        </w:rPr>
        <w:t xml:space="preserve"> ب</w:t>
      </w:r>
      <w:r w:rsidR="00021D9D" w:rsidRPr="00A52DCA">
        <w:rPr>
          <w:rFonts w:cs="Simplified Arabic" w:hint="cs"/>
          <w:rtl/>
        </w:rPr>
        <w:t>مرور</w:t>
      </w:r>
      <w:r w:rsidRPr="00A52DCA">
        <w:rPr>
          <w:rFonts w:cs="Simplified Arabic" w:hint="cs"/>
          <w:rtl/>
        </w:rPr>
        <w:t xml:space="preserve"> سنة من تأريخ عمل الاحتجاج، أو تأريخ الاستحقاق ف</w:t>
      </w:r>
      <w:r w:rsidR="00021D9D" w:rsidRPr="00A52DCA">
        <w:rPr>
          <w:rFonts w:cs="Simplified Arabic" w:hint="cs"/>
          <w:rtl/>
        </w:rPr>
        <w:t>ـ</w:t>
      </w:r>
      <w:r w:rsidRPr="00A52DCA">
        <w:rPr>
          <w:rFonts w:cs="Simplified Arabic" w:hint="cs"/>
          <w:rtl/>
        </w:rPr>
        <w:t>ي الحوال</w:t>
      </w:r>
      <w:r w:rsidR="00021D9D" w:rsidRPr="00A52DCA">
        <w:rPr>
          <w:rFonts w:cs="Simplified Arabic" w:hint="cs"/>
          <w:rtl/>
        </w:rPr>
        <w:t>ـ</w:t>
      </w:r>
      <w:r w:rsidRPr="00A52DCA">
        <w:rPr>
          <w:rFonts w:cs="Simplified Arabic" w:hint="cs"/>
          <w:rtl/>
        </w:rPr>
        <w:t xml:space="preserve">ة </w:t>
      </w:r>
      <w:r w:rsidR="00021D9D" w:rsidRPr="00A52DCA">
        <w:rPr>
          <w:rFonts w:cs="Simplified Arabic" w:hint="cs"/>
          <w:rtl/>
        </w:rPr>
        <w:t>آلتـ</w:t>
      </w:r>
      <w:r w:rsidRPr="00A52DCA">
        <w:rPr>
          <w:rFonts w:cs="Simplified Arabic" w:hint="cs"/>
          <w:rtl/>
        </w:rPr>
        <w:t>ي يشترط فيه</w:t>
      </w:r>
      <w:r w:rsidR="00021D9D" w:rsidRPr="00A52DCA">
        <w:rPr>
          <w:rFonts w:cs="Simplified Arabic" w:hint="cs"/>
          <w:rtl/>
        </w:rPr>
        <w:t>ـ</w:t>
      </w:r>
      <w:r w:rsidRPr="00A52DCA">
        <w:rPr>
          <w:rFonts w:cs="Simplified Arabic" w:hint="cs"/>
          <w:rtl/>
        </w:rPr>
        <w:t>ا الرجوع دون مصاريف.</w:t>
      </w:r>
    </w:p>
    <w:p w:rsidR="001F49CE" w:rsidRPr="00A52DCA" w:rsidRDefault="001F49CE" w:rsidP="00A52DCA">
      <w:pPr>
        <w:spacing w:line="276" w:lineRule="auto"/>
        <w:ind w:firstLine="41"/>
        <w:rPr>
          <w:rFonts w:cs="Simplified Arabic"/>
          <w:rtl/>
        </w:rPr>
      </w:pPr>
      <w:r w:rsidRPr="00A52DCA">
        <w:rPr>
          <w:rFonts w:cs="Simplified Arabic" w:hint="cs"/>
          <w:rtl/>
        </w:rPr>
        <w:t xml:space="preserve">3 </w:t>
      </w:r>
      <w:r w:rsidRPr="00A52DCA">
        <w:rPr>
          <w:rFonts w:cs="Simplified Arabic"/>
          <w:rtl/>
        </w:rPr>
        <w:t>–</w:t>
      </w:r>
      <w:r w:rsidRPr="00A52DCA">
        <w:rPr>
          <w:rFonts w:cs="Simplified Arabic" w:hint="cs"/>
          <w:rtl/>
        </w:rPr>
        <w:t xml:space="preserve"> دعاوى الملتزمين ضد بعضهم البعض، مثل الدعاوى التي يقيمها المظهرين ضد بعضهم أو ضد الساحب، أو الض</w:t>
      </w:r>
      <w:r w:rsidR="00021D9D" w:rsidRPr="00A52DCA">
        <w:rPr>
          <w:rFonts w:cs="Simplified Arabic" w:hint="cs"/>
          <w:rtl/>
        </w:rPr>
        <w:t>امن ضد مضمونه، فأنها تتقادم بمرور</w:t>
      </w:r>
      <w:r w:rsidRPr="00A52DCA">
        <w:rPr>
          <w:rFonts w:cs="Simplified Arabic" w:hint="cs"/>
          <w:rtl/>
        </w:rPr>
        <w:t xml:space="preserve"> </w:t>
      </w:r>
      <w:r w:rsidR="00021D9D" w:rsidRPr="00A52DCA">
        <w:rPr>
          <w:rFonts w:cs="Simplified Arabic" w:hint="cs"/>
          <w:rtl/>
        </w:rPr>
        <w:t>(6</w:t>
      </w:r>
      <w:r w:rsidRPr="00A52DCA">
        <w:rPr>
          <w:rFonts w:cs="Simplified Arabic" w:hint="cs"/>
          <w:rtl/>
        </w:rPr>
        <w:t xml:space="preserve"> أشهر</w:t>
      </w:r>
      <w:r w:rsidR="00021D9D" w:rsidRPr="00A52DCA">
        <w:rPr>
          <w:rFonts w:cs="Simplified Arabic" w:hint="cs"/>
          <w:rtl/>
        </w:rPr>
        <w:t>)</w:t>
      </w:r>
      <w:r w:rsidRPr="00A52DCA">
        <w:rPr>
          <w:rFonts w:cs="Simplified Arabic" w:hint="cs"/>
          <w:rtl/>
        </w:rPr>
        <w:t xml:space="preserve"> من التأريخ الذي أوف</w:t>
      </w:r>
      <w:r w:rsidR="00021D9D" w:rsidRPr="00A52DCA">
        <w:rPr>
          <w:rFonts w:cs="Simplified Arabic" w:hint="cs"/>
          <w:rtl/>
        </w:rPr>
        <w:t>ـ</w:t>
      </w:r>
      <w:r w:rsidRPr="00A52DCA">
        <w:rPr>
          <w:rFonts w:cs="Simplified Arabic" w:hint="cs"/>
          <w:rtl/>
        </w:rPr>
        <w:t>ى في</w:t>
      </w:r>
      <w:r w:rsidR="00021D9D" w:rsidRPr="00A52DCA">
        <w:rPr>
          <w:rFonts w:cs="Simplified Arabic" w:hint="cs"/>
          <w:rtl/>
        </w:rPr>
        <w:t>ـ</w:t>
      </w:r>
      <w:r w:rsidRPr="00A52DCA">
        <w:rPr>
          <w:rFonts w:cs="Simplified Arabic" w:hint="cs"/>
          <w:rtl/>
        </w:rPr>
        <w:t>ه الح</w:t>
      </w:r>
      <w:r w:rsidR="00021D9D" w:rsidRPr="00A52DCA">
        <w:rPr>
          <w:rFonts w:cs="Simplified Arabic" w:hint="cs"/>
          <w:rtl/>
        </w:rPr>
        <w:t>ـ</w:t>
      </w:r>
      <w:r w:rsidRPr="00A52DCA">
        <w:rPr>
          <w:rFonts w:cs="Simplified Arabic" w:hint="cs"/>
          <w:rtl/>
        </w:rPr>
        <w:t>والة أو م</w:t>
      </w:r>
      <w:r w:rsidR="00021D9D" w:rsidRPr="00A52DCA">
        <w:rPr>
          <w:rFonts w:cs="Simplified Arabic" w:hint="cs"/>
          <w:rtl/>
        </w:rPr>
        <w:t>ـ</w:t>
      </w:r>
      <w:r w:rsidRPr="00A52DCA">
        <w:rPr>
          <w:rFonts w:cs="Simplified Arabic" w:hint="cs"/>
          <w:rtl/>
        </w:rPr>
        <w:t xml:space="preserve">ن </w:t>
      </w:r>
      <w:r w:rsidR="00021D9D" w:rsidRPr="00A52DCA">
        <w:rPr>
          <w:rFonts w:cs="Simplified Arabic" w:hint="cs"/>
          <w:rtl/>
        </w:rPr>
        <w:t>ال</w:t>
      </w:r>
      <w:r w:rsidRPr="00A52DCA">
        <w:rPr>
          <w:rFonts w:cs="Simplified Arabic" w:hint="cs"/>
          <w:rtl/>
        </w:rPr>
        <w:t>يوم الذي تقام فيه الدع</w:t>
      </w:r>
      <w:r w:rsidR="00021D9D" w:rsidRPr="00A52DCA">
        <w:rPr>
          <w:rFonts w:cs="Simplified Arabic" w:hint="cs"/>
          <w:rtl/>
        </w:rPr>
        <w:t>ـ</w:t>
      </w:r>
      <w:r w:rsidRPr="00A52DCA">
        <w:rPr>
          <w:rFonts w:cs="Simplified Arabic" w:hint="cs"/>
          <w:rtl/>
        </w:rPr>
        <w:t>وى علي</w:t>
      </w:r>
      <w:r w:rsidR="00021D9D" w:rsidRPr="00A52DCA">
        <w:rPr>
          <w:rFonts w:cs="Simplified Arabic" w:hint="cs"/>
          <w:rtl/>
        </w:rPr>
        <w:t>ـ</w:t>
      </w:r>
      <w:r w:rsidRPr="00A52DCA">
        <w:rPr>
          <w:rFonts w:cs="Simplified Arabic" w:hint="cs"/>
          <w:rtl/>
        </w:rPr>
        <w:t>ه.</w:t>
      </w:r>
    </w:p>
    <w:p w:rsidR="00984A45" w:rsidRDefault="001F49CE" w:rsidP="00984A45">
      <w:pPr>
        <w:pStyle w:val="NoSpacing"/>
        <w:spacing w:line="276" w:lineRule="auto"/>
        <w:rPr>
          <w:rFonts w:ascii="Simplified Arabic" w:hAnsi="Simplified Arabic" w:cs="Simplified Arabic" w:hint="cs"/>
          <w:rtl/>
        </w:rPr>
      </w:pPr>
      <w:r w:rsidRPr="00A52DCA">
        <w:rPr>
          <w:rFonts w:hint="cs"/>
          <w:rtl/>
        </w:rPr>
        <w:t xml:space="preserve">وقد ذكر المشرع العراقي هذه الأحوال في المادة (132) من قانون التجارة التي نصت على </w:t>
      </w:r>
      <w:r w:rsidRPr="00984A45">
        <w:rPr>
          <w:rFonts w:ascii="Simplified Arabic" w:hAnsi="Simplified Arabic" w:cs="Simplified Arabic"/>
          <w:rtl/>
        </w:rPr>
        <w:t xml:space="preserve">أن </w:t>
      </w:r>
    </w:p>
    <w:p w:rsidR="007C3B82" w:rsidRDefault="001F49CE" w:rsidP="007C3B82">
      <w:pPr>
        <w:pStyle w:val="NoSpacing"/>
        <w:spacing w:line="276" w:lineRule="auto"/>
        <w:ind w:left="538" w:hanging="425"/>
        <w:rPr>
          <w:rFonts w:ascii="Simplified Arabic" w:hAnsi="Simplified Arabic" w:cs="Simplified Arabic" w:hint="cs"/>
          <w:b/>
          <w:bCs/>
          <w:rtl/>
        </w:rPr>
      </w:pPr>
      <w:r w:rsidRPr="007C3B82">
        <w:rPr>
          <w:rFonts w:ascii="Simplified Arabic" w:hAnsi="Simplified Arabic" w:cs="Simplified Arabic"/>
          <w:b/>
          <w:bCs/>
          <w:rtl/>
        </w:rPr>
        <w:t>‘‘أولا :</w:t>
      </w:r>
      <w:r w:rsidRPr="00984A45">
        <w:rPr>
          <w:rFonts w:ascii="Simplified Arabic" w:hAnsi="Simplified Arabic" w:cs="Simplified Arabic"/>
          <w:rtl/>
        </w:rPr>
        <w:t xml:space="preserve"> تتقادم الدعوى الناشئة ع</w:t>
      </w:r>
      <w:r w:rsidR="00021D9D" w:rsidRPr="00984A45">
        <w:rPr>
          <w:rFonts w:ascii="Simplified Arabic" w:hAnsi="Simplified Arabic" w:cs="Simplified Arabic"/>
          <w:rtl/>
        </w:rPr>
        <w:t>ـ</w:t>
      </w:r>
      <w:r w:rsidRPr="00984A45">
        <w:rPr>
          <w:rFonts w:ascii="Simplified Arabic" w:hAnsi="Simplified Arabic" w:cs="Simplified Arabic"/>
          <w:rtl/>
        </w:rPr>
        <w:t>ن الح</w:t>
      </w:r>
      <w:r w:rsidR="00021D9D" w:rsidRPr="00984A45">
        <w:rPr>
          <w:rFonts w:ascii="Simplified Arabic" w:hAnsi="Simplified Arabic" w:cs="Simplified Arabic"/>
          <w:rtl/>
        </w:rPr>
        <w:t>ـ</w:t>
      </w:r>
      <w:r w:rsidRPr="00984A45">
        <w:rPr>
          <w:rFonts w:ascii="Simplified Arabic" w:hAnsi="Simplified Arabic" w:cs="Simplified Arabic"/>
          <w:rtl/>
        </w:rPr>
        <w:t>والة تج</w:t>
      </w:r>
      <w:r w:rsidR="00021D9D" w:rsidRPr="00984A45">
        <w:rPr>
          <w:rFonts w:ascii="Simplified Arabic" w:hAnsi="Simplified Arabic" w:cs="Simplified Arabic"/>
          <w:rtl/>
        </w:rPr>
        <w:t>ـ</w:t>
      </w:r>
      <w:r w:rsidRPr="00984A45">
        <w:rPr>
          <w:rFonts w:ascii="Simplified Arabic" w:hAnsi="Simplified Arabic" w:cs="Simplified Arabic"/>
          <w:rtl/>
        </w:rPr>
        <w:t>اه قابل</w:t>
      </w:r>
      <w:r w:rsidR="00021D9D" w:rsidRPr="00984A45">
        <w:rPr>
          <w:rFonts w:ascii="Simplified Arabic" w:hAnsi="Simplified Arabic" w:cs="Simplified Arabic"/>
          <w:rtl/>
        </w:rPr>
        <w:t>ـ</w:t>
      </w:r>
      <w:r w:rsidRPr="00984A45">
        <w:rPr>
          <w:rFonts w:ascii="Simplified Arabic" w:hAnsi="Simplified Arabic" w:cs="Simplified Arabic"/>
          <w:rtl/>
        </w:rPr>
        <w:t xml:space="preserve">ها </w:t>
      </w:r>
      <w:r w:rsidR="00021D9D" w:rsidRPr="00984A45">
        <w:rPr>
          <w:rFonts w:ascii="Simplified Arabic" w:hAnsi="Simplified Arabic" w:cs="Simplified Arabic"/>
          <w:rtl/>
        </w:rPr>
        <w:t>بمرور (3</w:t>
      </w:r>
      <w:r w:rsidRPr="00984A45">
        <w:rPr>
          <w:rFonts w:ascii="Simplified Arabic" w:hAnsi="Simplified Arabic" w:cs="Simplified Arabic"/>
          <w:rtl/>
        </w:rPr>
        <w:t xml:space="preserve"> سنوات</w:t>
      </w:r>
      <w:r w:rsidR="00021D9D" w:rsidRPr="00984A45">
        <w:rPr>
          <w:rFonts w:ascii="Simplified Arabic" w:hAnsi="Simplified Arabic" w:cs="Simplified Arabic"/>
          <w:rtl/>
        </w:rPr>
        <w:t>)</w:t>
      </w:r>
      <w:r w:rsidRPr="00984A45">
        <w:rPr>
          <w:rFonts w:ascii="Simplified Arabic" w:hAnsi="Simplified Arabic" w:cs="Simplified Arabic"/>
          <w:rtl/>
        </w:rPr>
        <w:t xml:space="preserve"> م</w:t>
      </w:r>
      <w:r w:rsidR="00021D9D" w:rsidRPr="00984A45">
        <w:rPr>
          <w:rFonts w:ascii="Simplified Arabic" w:hAnsi="Simplified Arabic" w:cs="Simplified Arabic"/>
          <w:rtl/>
        </w:rPr>
        <w:t>ـ</w:t>
      </w:r>
      <w:r w:rsidRPr="00984A45">
        <w:rPr>
          <w:rFonts w:ascii="Simplified Arabic" w:hAnsi="Simplified Arabic" w:cs="Simplified Arabic"/>
          <w:rtl/>
        </w:rPr>
        <w:t xml:space="preserve">ن </w:t>
      </w:r>
      <w:r w:rsidR="00021D9D" w:rsidRPr="00984A45">
        <w:rPr>
          <w:rFonts w:ascii="Simplified Arabic" w:hAnsi="Simplified Arabic" w:cs="Simplified Arabic"/>
          <w:rtl/>
        </w:rPr>
        <w:t>ميعاد</w:t>
      </w:r>
      <w:r w:rsidRPr="00984A45">
        <w:rPr>
          <w:rFonts w:ascii="Simplified Arabic" w:hAnsi="Simplified Arabic" w:cs="Simplified Arabic"/>
          <w:rtl/>
        </w:rPr>
        <w:t xml:space="preserve"> الاستحق</w:t>
      </w:r>
      <w:r w:rsidR="00021D9D" w:rsidRPr="00984A45">
        <w:rPr>
          <w:rFonts w:ascii="Simplified Arabic" w:hAnsi="Simplified Arabic" w:cs="Simplified Arabic"/>
          <w:rtl/>
        </w:rPr>
        <w:t>ـ</w:t>
      </w:r>
      <w:r w:rsidRPr="00984A45">
        <w:rPr>
          <w:rFonts w:ascii="Simplified Arabic" w:hAnsi="Simplified Arabic" w:cs="Simplified Arabic"/>
          <w:rtl/>
        </w:rPr>
        <w:t>اق</w:t>
      </w:r>
      <w:r w:rsidRPr="00984A45">
        <w:rPr>
          <w:rFonts w:ascii="Simplified Arabic" w:hAnsi="Simplified Arabic" w:cs="Simplified Arabic"/>
        </w:rPr>
        <w:t>.</w:t>
      </w:r>
    </w:p>
    <w:p w:rsidR="00021D9D" w:rsidRPr="00984A45" w:rsidRDefault="001F49CE" w:rsidP="007C3B82">
      <w:pPr>
        <w:pStyle w:val="NoSpacing"/>
        <w:spacing w:line="276" w:lineRule="auto"/>
        <w:ind w:left="538" w:hanging="425"/>
        <w:rPr>
          <w:rFonts w:ascii="Simplified Arabic" w:hAnsi="Simplified Arabic" w:cs="Simplified Arabic"/>
        </w:rPr>
      </w:pPr>
      <w:r w:rsidRPr="007C3B82">
        <w:rPr>
          <w:rFonts w:ascii="Simplified Arabic" w:hAnsi="Simplified Arabic" w:cs="Simplified Arabic"/>
          <w:b/>
          <w:bCs/>
          <w:rtl/>
        </w:rPr>
        <w:t>ثانيا :</w:t>
      </w:r>
      <w:r w:rsidRPr="00984A45">
        <w:rPr>
          <w:rFonts w:ascii="Simplified Arabic" w:hAnsi="Simplified Arabic" w:cs="Simplified Arabic"/>
          <w:rtl/>
        </w:rPr>
        <w:t xml:space="preserve"> تتق</w:t>
      </w:r>
      <w:r w:rsidR="00021D9D" w:rsidRPr="00984A45">
        <w:rPr>
          <w:rFonts w:ascii="Simplified Arabic" w:hAnsi="Simplified Arabic" w:cs="Simplified Arabic"/>
          <w:rtl/>
        </w:rPr>
        <w:t>ـ</w:t>
      </w:r>
      <w:r w:rsidRPr="00984A45">
        <w:rPr>
          <w:rFonts w:ascii="Simplified Arabic" w:hAnsi="Simplified Arabic" w:cs="Simplified Arabic"/>
          <w:rtl/>
        </w:rPr>
        <w:t>ادم دع</w:t>
      </w:r>
      <w:r w:rsidR="00021D9D" w:rsidRPr="00984A45">
        <w:rPr>
          <w:rFonts w:ascii="Simplified Arabic" w:hAnsi="Simplified Arabic" w:cs="Simplified Arabic"/>
          <w:rtl/>
        </w:rPr>
        <w:t>ـ</w:t>
      </w:r>
      <w:r w:rsidRPr="00984A45">
        <w:rPr>
          <w:rFonts w:ascii="Simplified Arabic" w:hAnsi="Simplified Arabic" w:cs="Simplified Arabic"/>
          <w:rtl/>
        </w:rPr>
        <w:t>اوى الحام</w:t>
      </w:r>
      <w:r w:rsidR="00021D9D" w:rsidRPr="00984A45">
        <w:rPr>
          <w:rFonts w:ascii="Simplified Arabic" w:hAnsi="Simplified Arabic" w:cs="Simplified Arabic"/>
          <w:rtl/>
        </w:rPr>
        <w:t>ـ</w:t>
      </w:r>
      <w:r w:rsidRPr="00984A45">
        <w:rPr>
          <w:rFonts w:ascii="Simplified Arabic" w:hAnsi="Simplified Arabic" w:cs="Simplified Arabic"/>
          <w:rtl/>
        </w:rPr>
        <w:t>ل تج</w:t>
      </w:r>
      <w:r w:rsidR="00021D9D" w:rsidRPr="00984A45">
        <w:rPr>
          <w:rFonts w:ascii="Simplified Arabic" w:hAnsi="Simplified Arabic" w:cs="Simplified Arabic"/>
          <w:rtl/>
        </w:rPr>
        <w:t>ـ</w:t>
      </w:r>
      <w:r w:rsidRPr="00984A45">
        <w:rPr>
          <w:rFonts w:ascii="Simplified Arabic" w:hAnsi="Simplified Arabic" w:cs="Simplified Arabic"/>
          <w:rtl/>
        </w:rPr>
        <w:t>اه المظهرين أو الساحب بمض</w:t>
      </w:r>
      <w:r w:rsidR="00021D9D" w:rsidRPr="00984A45">
        <w:rPr>
          <w:rFonts w:ascii="Simplified Arabic" w:hAnsi="Simplified Arabic" w:cs="Simplified Arabic"/>
          <w:rtl/>
        </w:rPr>
        <w:t>ـ</w:t>
      </w:r>
      <w:r w:rsidRPr="00984A45">
        <w:rPr>
          <w:rFonts w:ascii="Simplified Arabic" w:hAnsi="Simplified Arabic" w:cs="Simplified Arabic"/>
          <w:rtl/>
        </w:rPr>
        <w:t>ي س</w:t>
      </w:r>
      <w:r w:rsidR="00021D9D" w:rsidRPr="00984A45">
        <w:rPr>
          <w:rFonts w:ascii="Simplified Arabic" w:hAnsi="Simplified Arabic" w:cs="Simplified Arabic"/>
          <w:rtl/>
        </w:rPr>
        <w:t>ـ</w:t>
      </w:r>
      <w:r w:rsidRPr="00984A45">
        <w:rPr>
          <w:rFonts w:ascii="Simplified Arabic" w:hAnsi="Simplified Arabic" w:cs="Simplified Arabic"/>
          <w:rtl/>
        </w:rPr>
        <w:t>نة م</w:t>
      </w:r>
      <w:r w:rsidR="00021D9D" w:rsidRPr="00984A45">
        <w:rPr>
          <w:rFonts w:ascii="Simplified Arabic" w:hAnsi="Simplified Arabic" w:cs="Simplified Arabic"/>
          <w:rtl/>
        </w:rPr>
        <w:t>ـ</w:t>
      </w:r>
      <w:r w:rsidRPr="00984A45">
        <w:rPr>
          <w:rFonts w:ascii="Simplified Arabic" w:hAnsi="Simplified Arabic" w:cs="Simplified Arabic"/>
          <w:rtl/>
        </w:rPr>
        <w:t xml:space="preserve">ن </w:t>
      </w:r>
      <w:r w:rsidR="00021D9D" w:rsidRPr="00984A45">
        <w:rPr>
          <w:rFonts w:ascii="Simplified Arabic" w:hAnsi="Simplified Arabic" w:cs="Simplified Arabic"/>
          <w:rtl/>
        </w:rPr>
        <w:t>ميعاد</w:t>
      </w:r>
      <w:r w:rsidRPr="00984A45">
        <w:rPr>
          <w:rFonts w:ascii="Simplified Arabic" w:hAnsi="Simplified Arabic" w:cs="Simplified Arabic"/>
          <w:rtl/>
        </w:rPr>
        <w:t xml:space="preserve"> الاحتجاج المحرر ف</w:t>
      </w:r>
      <w:r w:rsidR="00021D9D" w:rsidRPr="00984A45">
        <w:rPr>
          <w:rFonts w:ascii="Simplified Arabic" w:hAnsi="Simplified Arabic" w:cs="Simplified Arabic"/>
          <w:rtl/>
        </w:rPr>
        <w:t>ـ</w:t>
      </w:r>
      <w:r w:rsidRPr="00984A45">
        <w:rPr>
          <w:rFonts w:ascii="Simplified Arabic" w:hAnsi="Simplified Arabic" w:cs="Simplified Arabic"/>
          <w:rtl/>
        </w:rPr>
        <w:t>ي الميعاد القانوني أو م</w:t>
      </w:r>
      <w:r w:rsidR="00021D9D" w:rsidRPr="00984A45">
        <w:rPr>
          <w:rFonts w:ascii="Simplified Arabic" w:hAnsi="Simplified Arabic" w:cs="Simplified Arabic"/>
          <w:rtl/>
        </w:rPr>
        <w:t>ـ</w:t>
      </w:r>
      <w:r w:rsidRPr="00984A45">
        <w:rPr>
          <w:rFonts w:ascii="Simplified Arabic" w:hAnsi="Simplified Arabic" w:cs="Simplified Arabic"/>
          <w:rtl/>
        </w:rPr>
        <w:t xml:space="preserve">ن </w:t>
      </w:r>
      <w:r w:rsidR="00021D9D" w:rsidRPr="00984A45">
        <w:rPr>
          <w:rFonts w:ascii="Simplified Arabic" w:hAnsi="Simplified Arabic" w:cs="Simplified Arabic"/>
          <w:rtl/>
        </w:rPr>
        <w:t>ميعاد</w:t>
      </w:r>
      <w:r w:rsidRPr="00984A45">
        <w:rPr>
          <w:rFonts w:ascii="Simplified Arabic" w:hAnsi="Simplified Arabic" w:cs="Simplified Arabic"/>
          <w:rtl/>
        </w:rPr>
        <w:t xml:space="preserve"> الاستحق</w:t>
      </w:r>
      <w:r w:rsidR="00021D9D" w:rsidRPr="00984A45">
        <w:rPr>
          <w:rFonts w:ascii="Simplified Arabic" w:hAnsi="Simplified Arabic" w:cs="Simplified Arabic"/>
          <w:rtl/>
        </w:rPr>
        <w:t>ـ</w:t>
      </w:r>
      <w:r w:rsidRPr="00984A45">
        <w:rPr>
          <w:rFonts w:ascii="Simplified Arabic" w:hAnsi="Simplified Arabic" w:cs="Simplified Arabic"/>
          <w:rtl/>
        </w:rPr>
        <w:t>اق إذا اشتم</w:t>
      </w:r>
      <w:r w:rsidR="00021D9D" w:rsidRPr="00984A45">
        <w:rPr>
          <w:rFonts w:ascii="Simplified Arabic" w:hAnsi="Simplified Arabic" w:cs="Simplified Arabic"/>
          <w:rtl/>
        </w:rPr>
        <w:t>ـ</w:t>
      </w:r>
      <w:r w:rsidRPr="00984A45">
        <w:rPr>
          <w:rFonts w:ascii="Simplified Arabic" w:hAnsi="Simplified Arabic" w:cs="Simplified Arabic"/>
          <w:rtl/>
        </w:rPr>
        <w:t>لت الحوالة عل</w:t>
      </w:r>
      <w:r w:rsidR="00021D9D" w:rsidRPr="00984A45">
        <w:rPr>
          <w:rFonts w:ascii="Simplified Arabic" w:hAnsi="Simplified Arabic" w:cs="Simplified Arabic"/>
          <w:rtl/>
        </w:rPr>
        <w:t>ـ</w:t>
      </w:r>
      <w:r w:rsidRPr="00984A45">
        <w:rPr>
          <w:rFonts w:ascii="Simplified Arabic" w:hAnsi="Simplified Arabic" w:cs="Simplified Arabic"/>
          <w:rtl/>
        </w:rPr>
        <w:t>ى ش</w:t>
      </w:r>
      <w:r w:rsidR="00021D9D" w:rsidRPr="00984A45">
        <w:rPr>
          <w:rFonts w:ascii="Simplified Arabic" w:hAnsi="Simplified Arabic" w:cs="Simplified Arabic"/>
          <w:rtl/>
        </w:rPr>
        <w:t>ـ</w:t>
      </w:r>
      <w:r w:rsidRPr="00984A45">
        <w:rPr>
          <w:rFonts w:ascii="Simplified Arabic" w:hAnsi="Simplified Arabic" w:cs="Simplified Arabic"/>
          <w:rtl/>
        </w:rPr>
        <w:t>رط الرج</w:t>
      </w:r>
      <w:r w:rsidR="00021D9D" w:rsidRPr="00984A45">
        <w:rPr>
          <w:rFonts w:ascii="Simplified Arabic" w:hAnsi="Simplified Arabic" w:cs="Simplified Arabic"/>
          <w:rtl/>
        </w:rPr>
        <w:t>ـ</w:t>
      </w:r>
      <w:r w:rsidRPr="00984A45">
        <w:rPr>
          <w:rFonts w:ascii="Simplified Arabic" w:hAnsi="Simplified Arabic" w:cs="Simplified Arabic"/>
          <w:rtl/>
        </w:rPr>
        <w:t>وع ب</w:t>
      </w:r>
      <w:r w:rsidR="00021D9D" w:rsidRPr="00984A45">
        <w:rPr>
          <w:rFonts w:ascii="Simplified Arabic" w:hAnsi="Simplified Arabic" w:cs="Simplified Arabic"/>
          <w:rtl/>
        </w:rPr>
        <w:t>ـ</w:t>
      </w:r>
      <w:r w:rsidRPr="00984A45">
        <w:rPr>
          <w:rFonts w:ascii="Simplified Arabic" w:hAnsi="Simplified Arabic" w:cs="Simplified Arabic"/>
          <w:rtl/>
        </w:rPr>
        <w:t>لا مص</w:t>
      </w:r>
      <w:r w:rsidR="00021D9D" w:rsidRPr="00984A45">
        <w:rPr>
          <w:rFonts w:ascii="Simplified Arabic" w:hAnsi="Simplified Arabic" w:cs="Simplified Arabic"/>
          <w:rtl/>
        </w:rPr>
        <w:t>ـ</w:t>
      </w:r>
      <w:r w:rsidRPr="00984A45">
        <w:rPr>
          <w:rFonts w:ascii="Simplified Arabic" w:hAnsi="Simplified Arabic" w:cs="Simplified Arabic"/>
          <w:rtl/>
        </w:rPr>
        <w:t>اريف</w:t>
      </w:r>
      <w:r w:rsidRPr="00984A45">
        <w:rPr>
          <w:rFonts w:ascii="Simplified Arabic" w:hAnsi="Simplified Arabic" w:cs="Simplified Arabic"/>
        </w:rPr>
        <w:t>.</w:t>
      </w:r>
    </w:p>
    <w:p w:rsidR="001F49CE" w:rsidRPr="00984A45" w:rsidRDefault="001F49CE" w:rsidP="007C3B82">
      <w:pPr>
        <w:pStyle w:val="NoSpacing"/>
        <w:spacing w:line="276" w:lineRule="auto"/>
        <w:ind w:left="538" w:hanging="425"/>
        <w:rPr>
          <w:rFonts w:ascii="Simplified Arabic" w:hAnsi="Simplified Arabic" w:cs="Simplified Arabic"/>
          <w:rtl/>
        </w:rPr>
      </w:pPr>
      <w:r w:rsidRPr="007C3B82">
        <w:rPr>
          <w:rFonts w:ascii="Simplified Arabic" w:hAnsi="Simplified Arabic" w:cs="Simplified Arabic"/>
          <w:b/>
          <w:bCs/>
          <w:rtl/>
        </w:rPr>
        <w:lastRenderedPageBreak/>
        <w:t>ثالثا :</w:t>
      </w:r>
      <w:r w:rsidRPr="00984A45">
        <w:rPr>
          <w:rFonts w:ascii="Simplified Arabic" w:hAnsi="Simplified Arabic" w:cs="Simplified Arabic"/>
          <w:rtl/>
        </w:rPr>
        <w:t xml:space="preserve"> تتق</w:t>
      </w:r>
      <w:r w:rsidR="00021D9D" w:rsidRPr="00984A45">
        <w:rPr>
          <w:rFonts w:ascii="Simplified Arabic" w:hAnsi="Simplified Arabic" w:cs="Simplified Arabic"/>
          <w:rtl/>
        </w:rPr>
        <w:t>ـ</w:t>
      </w:r>
      <w:r w:rsidRPr="00984A45">
        <w:rPr>
          <w:rFonts w:ascii="Simplified Arabic" w:hAnsi="Simplified Arabic" w:cs="Simplified Arabic"/>
          <w:rtl/>
        </w:rPr>
        <w:t>ادم دع</w:t>
      </w:r>
      <w:r w:rsidR="00021D9D" w:rsidRPr="00984A45">
        <w:rPr>
          <w:rFonts w:ascii="Simplified Arabic" w:hAnsi="Simplified Arabic" w:cs="Simplified Arabic"/>
          <w:rtl/>
        </w:rPr>
        <w:t>ـ</w:t>
      </w:r>
      <w:r w:rsidRPr="00984A45">
        <w:rPr>
          <w:rFonts w:ascii="Simplified Arabic" w:hAnsi="Simplified Arabic" w:cs="Simplified Arabic"/>
          <w:rtl/>
        </w:rPr>
        <w:t>اوى المظ</w:t>
      </w:r>
      <w:r w:rsidR="00021D9D" w:rsidRPr="00984A45">
        <w:rPr>
          <w:rFonts w:ascii="Simplified Arabic" w:hAnsi="Simplified Arabic" w:cs="Simplified Arabic"/>
          <w:rtl/>
        </w:rPr>
        <w:t>ـ</w:t>
      </w:r>
      <w:r w:rsidRPr="00984A45">
        <w:rPr>
          <w:rFonts w:ascii="Simplified Arabic" w:hAnsi="Simplified Arabic" w:cs="Simplified Arabic"/>
          <w:rtl/>
        </w:rPr>
        <w:t>هرين تجاه بعض</w:t>
      </w:r>
      <w:r w:rsidR="001C699A" w:rsidRPr="00984A45">
        <w:rPr>
          <w:rFonts w:ascii="Simplified Arabic" w:hAnsi="Simplified Arabic" w:cs="Simplified Arabic"/>
          <w:rtl/>
        </w:rPr>
        <w:t>ـ</w:t>
      </w:r>
      <w:r w:rsidRPr="00984A45">
        <w:rPr>
          <w:rFonts w:ascii="Simplified Arabic" w:hAnsi="Simplified Arabic" w:cs="Simplified Arabic"/>
          <w:rtl/>
        </w:rPr>
        <w:t>هم البع</w:t>
      </w:r>
      <w:r w:rsidR="001C699A" w:rsidRPr="00984A45">
        <w:rPr>
          <w:rFonts w:ascii="Simplified Arabic" w:hAnsi="Simplified Arabic" w:cs="Simplified Arabic"/>
          <w:rtl/>
        </w:rPr>
        <w:t>ـ</w:t>
      </w:r>
      <w:r w:rsidRPr="00984A45">
        <w:rPr>
          <w:rFonts w:ascii="Simplified Arabic" w:hAnsi="Simplified Arabic" w:cs="Simplified Arabic"/>
          <w:rtl/>
        </w:rPr>
        <w:t>ض أو تجاه الس</w:t>
      </w:r>
      <w:r w:rsidR="001C699A" w:rsidRPr="00984A45">
        <w:rPr>
          <w:rFonts w:ascii="Simplified Arabic" w:hAnsi="Simplified Arabic" w:cs="Simplified Arabic"/>
          <w:rtl/>
        </w:rPr>
        <w:t>ـ</w:t>
      </w:r>
      <w:r w:rsidRPr="00984A45">
        <w:rPr>
          <w:rFonts w:ascii="Simplified Arabic" w:hAnsi="Simplified Arabic" w:cs="Simplified Arabic"/>
          <w:rtl/>
        </w:rPr>
        <w:t xml:space="preserve">احب </w:t>
      </w:r>
      <w:r w:rsidR="001C699A" w:rsidRPr="00984A45">
        <w:rPr>
          <w:rFonts w:ascii="Simplified Arabic" w:hAnsi="Simplified Arabic" w:cs="Simplified Arabic"/>
          <w:rtl/>
        </w:rPr>
        <w:t>بمرور</w:t>
      </w:r>
      <w:r w:rsidRPr="00984A45">
        <w:rPr>
          <w:rFonts w:ascii="Simplified Arabic" w:hAnsi="Simplified Arabic" w:cs="Simplified Arabic"/>
          <w:rtl/>
        </w:rPr>
        <w:t xml:space="preserve"> </w:t>
      </w:r>
      <w:r w:rsidR="001C699A" w:rsidRPr="00984A45">
        <w:rPr>
          <w:rFonts w:ascii="Simplified Arabic" w:hAnsi="Simplified Arabic" w:cs="Simplified Arabic"/>
          <w:rtl/>
        </w:rPr>
        <w:t>(6</w:t>
      </w:r>
      <w:r w:rsidRPr="00984A45">
        <w:rPr>
          <w:rFonts w:ascii="Simplified Arabic" w:hAnsi="Simplified Arabic" w:cs="Simplified Arabic"/>
          <w:rtl/>
        </w:rPr>
        <w:t xml:space="preserve"> أشهر</w:t>
      </w:r>
      <w:r w:rsidR="001C699A" w:rsidRPr="00984A45">
        <w:rPr>
          <w:rFonts w:ascii="Simplified Arabic" w:hAnsi="Simplified Arabic" w:cs="Simplified Arabic"/>
          <w:rtl/>
        </w:rPr>
        <w:t>)</w:t>
      </w:r>
      <w:r w:rsidRPr="00984A45">
        <w:rPr>
          <w:rFonts w:ascii="Simplified Arabic" w:hAnsi="Simplified Arabic" w:cs="Simplified Arabic"/>
          <w:rtl/>
        </w:rPr>
        <w:t xml:space="preserve"> من </w:t>
      </w:r>
      <w:r w:rsidR="001C699A" w:rsidRPr="00984A45">
        <w:rPr>
          <w:rFonts w:ascii="Simplified Arabic" w:hAnsi="Simplified Arabic" w:cs="Simplified Arabic"/>
          <w:rtl/>
        </w:rPr>
        <w:t>اليـ</w:t>
      </w:r>
      <w:r w:rsidRPr="00984A45">
        <w:rPr>
          <w:rFonts w:ascii="Simplified Arabic" w:hAnsi="Simplified Arabic" w:cs="Simplified Arabic"/>
          <w:rtl/>
        </w:rPr>
        <w:t xml:space="preserve">وم </w:t>
      </w:r>
      <w:r w:rsidR="001C699A" w:rsidRPr="00984A45">
        <w:rPr>
          <w:rFonts w:ascii="Simplified Arabic" w:hAnsi="Simplified Arabic" w:cs="Simplified Arabic"/>
          <w:rtl/>
        </w:rPr>
        <w:t>ألـ</w:t>
      </w:r>
      <w:r w:rsidRPr="00984A45">
        <w:rPr>
          <w:rFonts w:ascii="Simplified Arabic" w:hAnsi="Simplified Arabic" w:cs="Simplified Arabic"/>
          <w:rtl/>
        </w:rPr>
        <w:t>ذي أوفى في</w:t>
      </w:r>
      <w:r w:rsidR="001C699A" w:rsidRPr="00984A45">
        <w:rPr>
          <w:rFonts w:ascii="Simplified Arabic" w:hAnsi="Simplified Arabic" w:cs="Simplified Arabic"/>
          <w:rtl/>
        </w:rPr>
        <w:t>ـ</w:t>
      </w:r>
      <w:r w:rsidRPr="00984A45">
        <w:rPr>
          <w:rFonts w:ascii="Simplified Arabic" w:hAnsi="Simplified Arabic" w:cs="Simplified Arabic"/>
          <w:rtl/>
        </w:rPr>
        <w:t>ه الم</w:t>
      </w:r>
      <w:r w:rsidR="001C699A" w:rsidRPr="00984A45">
        <w:rPr>
          <w:rFonts w:ascii="Simplified Arabic" w:hAnsi="Simplified Arabic" w:cs="Simplified Arabic"/>
          <w:rtl/>
        </w:rPr>
        <w:t>ـ</w:t>
      </w:r>
      <w:r w:rsidRPr="00984A45">
        <w:rPr>
          <w:rFonts w:ascii="Simplified Arabic" w:hAnsi="Simplified Arabic" w:cs="Simplified Arabic"/>
          <w:rtl/>
        </w:rPr>
        <w:t>ظهر الحوالة أو م</w:t>
      </w:r>
      <w:r w:rsidR="001C699A" w:rsidRPr="00984A45">
        <w:rPr>
          <w:rFonts w:ascii="Simplified Arabic" w:hAnsi="Simplified Arabic" w:cs="Simplified Arabic"/>
          <w:rtl/>
        </w:rPr>
        <w:t>ـ</w:t>
      </w:r>
      <w:r w:rsidRPr="00984A45">
        <w:rPr>
          <w:rFonts w:ascii="Simplified Arabic" w:hAnsi="Simplified Arabic" w:cs="Simplified Arabic"/>
          <w:rtl/>
        </w:rPr>
        <w:t>ن يوم إقامة الدعوى علي</w:t>
      </w:r>
      <w:r w:rsidR="001C699A" w:rsidRPr="00984A45">
        <w:rPr>
          <w:rFonts w:ascii="Simplified Arabic" w:hAnsi="Simplified Arabic" w:cs="Simplified Arabic"/>
          <w:rtl/>
        </w:rPr>
        <w:t>ـ</w:t>
      </w:r>
      <w:r w:rsidRPr="00984A45">
        <w:rPr>
          <w:rFonts w:ascii="Simplified Arabic" w:hAnsi="Simplified Arabic" w:cs="Simplified Arabic"/>
          <w:rtl/>
        </w:rPr>
        <w:t>ه.’’.</w:t>
      </w:r>
    </w:p>
    <w:p w:rsidR="001F49CE" w:rsidRPr="00A52DCA" w:rsidRDefault="001C699A" w:rsidP="00A52DCA">
      <w:pPr>
        <w:spacing w:line="276" w:lineRule="auto"/>
        <w:ind w:firstLine="41"/>
        <w:rPr>
          <w:rFonts w:cs="Simplified Arabic"/>
          <w:rtl/>
        </w:rPr>
      </w:pPr>
      <w:r w:rsidRPr="00A52DCA">
        <w:rPr>
          <w:rFonts w:cs="Simplified Arabic" w:hint="cs"/>
          <w:rtl/>
        </w:rPr>
        <w:t>لكن</w:t>
      </w:r>
      <w:r w:rsidR="001F49CE" w:rsidRPr="00A52DCA">
        <w:rPr>
          <w:rFonts w:cs="Simplified Arabic" w:hint="cs"/>
          <w:rtl/>
        </w:rPr>
        <w:t xml:space="preserve"> التقادم الصرفي لا </w:t>
      </w:r>
      <w:r w:rsidRPr="00A52DCA">
        <w:rPr>
          <w:rFonts w:cs="Simplified Arabic" w:hint="cs"/>
          <w:rtl/>
        </w:rPr>
        <w:t>يشمل</w:t>
      </w:r>
      <w:r w:rsidR="001F49CE" w:rsidRPr="00A52DCA">
        <w:rPr>
          <w:rFonts w:cs="Simplified Arabic" w:hint="cs"/>
          <w:rtl/>
        </w:rPr>
        <w:t xml:space="preserve"> جميع الدعاوى بين أطراف الح</w:t>
      </w:r>
      <w:r w:rsidRPr="00A52DCA">
        <w:rPr>
          <w:rFonts w:cs="Simplified Arabic" w:hint="cs"/>
          <w:rtl/>
        </w:rPr>
        <w:t>ـ</w:t>
      </w:r>
      <w:r w:rsidR="001F49CE" w:rsidRPr="00A52DCA">
        <w:rPr>
          <w:rFonts w:cs="Simplified Arabic" w:hint="cs"/>
          <w:rtl/>
        </w:rPr>
        <w:t>والة، بل يشمل فقط ما يتعلق بالحوالة، أما فيما عداها من دعاوى تنشأ عن علاقات خارجة عن الحوالة، فهي لا تخض</w:t>
      </w:r>
      <w:r w:rsidRPr="00A52DCA">
        <w:rPr>
          <w:rFonts w:cs="Simplified Arabic" w:hint="cs"/>
          <w:rtl/>
        </w:rPr>
        <w:t>ـ</w:t>
      </w:r>
      <w:r w:rsidR="001F49CE" w:rsidRPr="00A52DCA">
        <w:rPr>
          <w:rFonts w:cs="Simplified Arabic" w:hint="cs"/>
          <w:rtl/>
        </w:rPr>
        <w:t>ع للتق</w:t>
      </w:r>
      <w:r w:rsidRPr="00A52DCA">
        <w:rPr>
          <w:rFonts w:cs="Simplified Arabic" w:hint="cs"/>
          <w:rtl/>
        </w:rPr>
        <w:t>ـ</w:t>
      </w:r>
      <w:r w:rsidR="001F49CE" w:rsidRPr="00A52DCA">
        <w:rPr>
          <w:rFonts w:cs="Simplified Arabic" w:hint="cs"/>
          <w:rtl/>
        </w:rPr>
        <w:t>ادم الصرف</w:t>
      </w:r>
      <w:r w:rsidRPr="00A52DCA">
        <w:rPr>
          <w:rFonts w:cs="Simplified Arabic" w:hint="cs"/>
          <w:rtl/>
        </w:rPr>
        <w:t>ـ</w:t>
      </w:r>
      <w:r w:rsidR="001F49CE" w:rsidRPr="00A52DCA">
        <w:rPr>
          <w:rFonts w:cs="Simplified Arabic" w:hint="cs"/>
          <w:rtl/>
        </w:rPr>
        <w:t>ي بل تخضع لقواعد التقادم التي نص عليه</w:t>
      </w:r>
      <w:r w:rsidRPr="00A52DCA">
        <w:rPr>
          <w:rFonts w:cs="Simplified Arabic" w:hint="cs"/>
          <w:rtl/>
        </w:rPr>
        <w:t>ـ</w:t>
      </w:r>
      <w:r w:rsidR="001F49CE" w:rsidRPr="00A52DCA">
        <w:rPr>
          <w:rFonts w:cs="Simplified Arabic" w:hint="cs"/>
          <w:rtl/>
        </w:rPr>
        <w:t>ا القان</w:t>
      </w:r>
      <w:r w:rsidRPr="00A52DCA">
        <w:rPr>
          <w:rFonts w:cs="Simplified Arabic" w:hint="cs"/>
          <w:rtl/>
        </w:rPr>
        <w:t>ـ</w:t>
      </w:r>
      <w:r w:rsidR="001F49CE" w:rsidRPr="00A52DCA">
        <w:rPr>
          <w:rFonts w:cs="Simplified Arabic" w:hint="cs"/>
          <w:rtl/>
        </w:rPr>
        <w:t>ون المدن</w:t>
      </w:r>
      <w:r w:rsidRPr="00A52DCA">
        <w:rPr>
          <w:rFonts w:cs="Simplified Arabic" w:hint="cs"/>
          <w:rtl/>
        </w:rPr>
        <w:t>ـ</w:t>
      </w:r>
      <w:r w:rsidR="001F49CE" w:rsidRPr="00A52DCA">
        <w:rPr>
          <w:rFonts w:cs="Simplified Arabic" w:hint="cs"/>
          <w:rtl/>
        </w:rPr>
        <w:t>ي.</w:t>
      </w:r>
    </w:p>
    <w:p w:rsidR="003564AC" w:rsidRPr="00A52DCA" w:rsidRDefault="002730D7" w:rsidP="00AC28E2">
      <w:pPr>
        <w:pStyle w:val="a1"/>
        <w:numPr>
          <w:ilvl w:val="0"/>
          <w:numId w:val="2"/>
        </w:numPr>
        <w:tabs>
          <w:tab w:val="left" w:pos="282"/>
        </w:tabs>
        <w:spacing w:line="276" w:lineRule="auto"/>
        <w:ind w:left="254" w:firstLine="41"/>
        <w:jc w:val="left"/>
        <w:rPr>
          <w:rFonts w:cs="Simplified Arabic"/>
          <w:b/>
          <w:bCs/>
        </w:rPr>
      </w:pPr>
      <w:r w:rsidRPr="00A52DCA">
        <w:rPr>
          <w:rFonts w:cs="Simplified Arabic" w:hint="cs"/>
          <w:b/>
          <w:bCs/>
          <w:rtl/>
        </w:rPr>
        <w:t>الخاتمة :</w:t>
      </w:r>
    </w:p>
    <w:p w:rsidR="001F49CE" w:rsidRPr="00A52DCA" w:rsidRDefault="00E84700" w:rsidP="00A52DCA">
      <w:pPr>
        <w:spacing w:line="276" w:lineRule="auto"/>
        <w:ind w:left="360" w:firstLine="41"/>
        <w:rPr>
          <w:rFonts w:cs="Simplified Arabic"/>
          <w:rtl/>
        </w:rPr>
      </w:pPr>
      <w:r w:rsidRPr="00A52DCA">
        <w:rPr>
          <w:rFonts w:cs="Simplified Arabic" w:hint="cs"/>
          <w:rtl/>
        </w:rPr>
        <w:t>بعد إكمـال دراسة هذا البحث،</w:t>
      </w:r>
      <w:r w:rsidR="001F49CE" w:rsidRPr="00A52DCA">
        <w:rPr>
          <w:rFonts w:cs="Simplified Arabic" w:hint="cs"/>
          <w:rtl/>
        </w:rPr>
        <w:t xml:space="preserve"> </w:t>
      </w:r>
      <w:r w:rsidRPr="00A52DCA">
        <w:rPr>
          <w:rFonts w:cs="Simplified Arabic" w:hint="cs"/>
          <w:rtl/>
        </w:rPr>
        <w:t>ف</w:t>
      </w:r>
      <w:r w:rsidR="001F49CE" w:rsidRPr="00A52DCA">
        <w:rPr>
          <w:rFonts w:cs="Simplified Arabic" w:hint="cs"/>
          <w:rtl/>
        </w:rPr>
        <w:t>النتائج والمقترحات</w:t>
      </w:r>
      <w:r w:rsidRPr="00A52DCA">
        <w:rPr>
          <w:rFonts w:cs="Simplified Arabic" w:hint="cs"/>
          <w:rtl/>
        </w:rPr>
        <w:t xml:space="preserve"> التي</w:t>
      </w:r>
      <w:r w:rsidR="001F49CE" w:rsidRPr="00A52DCA">
        <w:rPr>
          <w:rFonts w:cs="Simplified Arabic" w:hint="cs"/>
          <w:rtl/>
        </w:rPr>
        <w:t xml:space="preserve"> تم التوصل إليها، هي كالآتي:-</w:t>
      </w:r>
    </w:p>
    <w:p w:rsidR="001F49CE" w:rsidRPr="00A52DCA" w:rsidRDefault="001F49CE" w:rsidP="00AC28E2">
      <w:pPr>
        <w:spacing w:line="276" w:lineRule="auto"/>
        <w:ind w:firstLine="41"/>
        <w:rPr>
          <w:rFonts w:cs="Simplified Arabic"/>
          <w:rtl/>
        </w:rPr>
      </w:pPr>
      <w:r w:rsidRPr="00A52DCA">
        <w:rPr>
          <w:rFonts w:cs="Simplified Arabic" w:hint="cs"/>
          <w:b/>
          <w:bCs/>
          <w:rtl/>
        </w:rPr>
        <w:t>أولاً:- النتائج</w:t>
      </w:r>
      <w:r w:rsidR="00AC28E2">
        <w:rPr>
          <w:rFonts w:cs="Simplified Arabic" w:hint="cs"/>
          <w:b/>
          <w:bCs/>
          <w:rtl/>
        </w:rPr>
        <w:t xml:space="preserve"> :</w:t>
      </w:r>
    </w:p>
    <w:p w:rsidR="001F49CE" w:rsidRPr="00A52DCA" w:rsidRDefault="00101820" w:rsidP="00A52DCA">
      <w:pPr>
        <w:spacing w:line="276" w:lineRule="auto"/>
        <w:ind w:left="360" w:firstLine="41"/>
        <w:rPr>
          <w:rFonts w:cs="Simplified Arabic"/>
          <w:rtl/>
        </w:rPr>
      </w:pPr>
      <w:r w:rsidRPr="00A52DCA">
        <w:rPr>
          <w:rFonts w:cs="Simplified Arabic" w:hint="cs"/>
          <w:rtl/>
        </w:rPr>
        <w:t>1</w:t>
      </w:r>
      <w:r w:rsidR="001F49CE" w:rsidRPr="00A52DCA">
        <w:rPr>
          <w:rFonts w:cs="Simplified Arabic" w:hint="cs"/>
          <w:rtl/>
        </w:rPr>
        <w:t xml:space="preserve"> </w:t>
      </w:r>
      <w:r w:rsidR="001F49CE" w:rsidRPr="00A52DCA">
        <w:rPr>
          <w:rFonts w:cs="Simplified Arabic"/>
          <w:rtl/>
        </w:rPr>
        <w:t>–</w:t>
      </w:r>
      <w:r w:rsidR="001F49CE" w:rsidRPr="00A52DCA">
        <w:rPr>
          <w:rFonts w:cs="Simplified Arabic" w:hint="cs"/>
          <w:rtl/>
        </w:rPr>
        <w:t xml:space="preserve"> أن الح</w:t>
      </w:r>
      <w:r w:rsidR="00E84700" w:rsidRPr="00A52DCA">
        <w:rPr>
          <w:rFonts w:cs="Simplified Arabic" w:hint="cs"/>
          <w:rtl/>
        </w:rPr>
        <w:t>ـ</w:t>
      </w:r>
      <w:r w:rsidR="001F49CE" w:rsidRPr="00A52DCA">
        <w:rPr>
          <w:rFonts w:cs="Simplified Arabic" w:hint="cs"/>
          <w:rtl/>
        </w:rPr>
        <w:t>والة التجاري</w:t>
      </w:r>
      <w:r w:rsidR="00E84700" w:rsidRPr="00A52DCA">
        <w:rPr>
          <w:rFonts w:cs="Simplified Arabic" w:hint="cs"/>
          <w:rtl/>
        </w:rPr>
        <w:t>ـ</w:t>
      </w:r>
      <w:r w:rsidR="001F49CE" w:rsidRPr="00A52DCA">
        <w:rPr>
          <w:rFonts w:cs="Simplified Arabic" w:hint="cs"/>
          <w:rtl/>
        </w:rPr>
        <w:t>ة الالكترونية، ورقة تج</w:t>
      </w:r>
      <w:r w:rsidR="00E84700" w:rsidRPr="00A52DCA">
        <w:rPr>
          <w:rFonts w:cs="Simplified Arabic" w:hint="cs"/>
          <w:rtl/>
        </w:rPr>
        <w:t>ـ</w:t>
      </w:r>
      <w:r w:rsidR="001F49CE" w:rsidRPr="00A52DCA">
        <w:rPr>
          <w:rFonts w:cs="Simplified Arabic" w:hint="cs"/>
          <w:rtl/>
        </w:rPr>
        <w:t>ارية أصيلة، بنص قان</w:t>
      </w:r>
      <w:r w:rsidR="00E84700" w:rsidRPr="00A52DCA">
        <w:rPr>
          <w:rFonts w:cs="Simplified Arabic" w:hint="cs"/>
          <w:rtl/>
        </w:rPr>
        <w:t>ـ</w:t>
      </w:r>
      <w:r w:rsidR="001F49CE" w:rsidRPr="00A52DCA">
        <w:rPr>
          <w:rFonts w:cs="Simplified Arabic" w:hint="cs"/>
          <w:rtl/>
        </w:rPr>
        <w:t>ون التوقي</w:t>
      </w:r>
      <w:r w:rsidR="00E84700" w:rsidRPr="00A52DCA">
        <w:rPr>
          <w:rFonts w:cs="Simplified Arabic" w:hint="cs"/>
          <w:rtl/>
        </w:rPr>
        <w:t>ـع الإ</w:t>
      </w:r>
      <w:r w:rsidR="001F49CE" w:rsidRPr="00A52DCA">
        <w:rPr>
          <w:rFonts w:cs="Simplified Arabic" w:hint="cs"/>
          <w:rtl/>
        </w:rPr>
        <w:t>لكترون</w:t>
      </w:r>
      <w:r w:rsidR="00E84700" w:rsidRPr="00A52DCA">
        <w:rPr>
          <w:rFonts w:cs="Simplified Arabic" w:hint="cs"/>
          <w:rtl/>
        </w:rPr>
        <w:t>ـ</w:t>
      </w:r>
      <w:r w:rsidR="001F49CE" w:rsidRPr="00A52DCA">
        <w:rPr>
          <w:rFonts w:cs="Simplified Arabic" w:hint="cs"/>
          <w:rtl/>
        </w:rPr>
        <w:t>ي والمعام</w:t>
      </w:r>
      <w:r w:rsidR="00E84700" w:rsidRPr="00A52DCA">
        <w:rPr>
          <w:rFonts w:cs="Simplified Arabic" w:hint="cs"/>
          <w:rtl/>
        </w:rPr>
        <w:t>ـ</w:t>
      </w:r>
      <w:r w:rsidR="001F49CE" w:rsidRPr="00A52DCA">
        <w:rPr>
          <w:rFonts w:cs="Simplified Arabic" w:hint="cs"/>
          <w:rtl/>
        </w:rPr>
        <w:t>لات الالكتروني</w:t>
      </w:r>
      <w:r w:rsidR="00E84700" w:rsidRPr="00A52DCA">
        <w:rPr>
          <w:rFonts w:cs="Simplified Arabic" w:hint="cs"/>
          <w:rtl/>
        </w:rPr>
        <w:t>ـ</w:t>
      </w:r>
      <w:r w:rsidR="001F49CE" w:rsidRPr="00A52DCA">
        <w:rPr>
          <w:rFonts w:cs="Simplified Arabic" w:hint="cs"/>
          <w:rtl/>
        </w:rPr>
        <w:t>ة العراق</w:t>
      </w:r>
      <w:r w:rsidR="00E84700" w:rsidRPr="00A52DCA">
        <w:rPr>
          <w:rFonts w:cs="Simplified Arabic" w:hint="cs"/>
          <w:rtl/>
        </w:rPr>
        <w:t>ـ</w:t>
      </w:r>
      <w:r w:rsidR="001F49CE" w:rsidRPr="00A52DCA">
        <w:rPr>
          <w:rFonts w:cs="Simplified Arabic" w:hint="cs"/>
          <w:rtl/>
        </w:rPr>
        <w:t>ي رق</w:t>
      </w:r>
      <w:r w:rsidR="00E84700" w:rsidRPr="00A52DCA">
        <w:rPr>
          <w:rFonts w:cs="Simplified Arabic" w:hint="cs"/>
          <w:rtl/>
        </w:rPr>
        <w:t>ـ</w:t>
      </w:r>
      <w:r w:rsidR="001F49CE" w:rsidRPr="00A52DCA">
        <w:rPr>
          <w:rFonts w:cs="Simplified Arabic" w:hint="cs"/>
          <w:rtl/>
        </w:rPr>
        <w:t>م (78) لس</w:t>
      </w:r>
      <w:r w:rsidR="00E84700" w:rsidRPr="00A52DCA">
        <w:rPr>
          <w:rFonts w:cs="Simplified Arabic" w:hint="cs"/>
          <w:rtl/>
        </w:rPr>
        <w:t>ـ</w:t>
      </w:r>
      <w:r w:rsidR="001F49CE" w:rsidRPr="00A52DCA">
        <w:rPr>
          <w:rFonts w:cs="Simplified Arabic" w:hint="cs"/>
          <w:rtl/>
        </w:rPr>
        <w:t>نة 2012، فهذا التنظيم يضفي عليها الصفة القانونية، ويمثل اعتراف من المشرع فيها.</w:t>
      </w:r>
    </w:p>
    <w:p w:rsidR="001F49CE" w:rsidRPr="00A52DCA" w:rsidRDefault="001F49CE" w:rsidP="00A52DCA">
      <w:pPr>
        <w:spacing w:line="276" w:lineRule="auto"/>
        <w:ind w:left="360" w:firstLine="41"/>
        <w:rPr>
          <w:rFonts w:cs="Simplified Arabic"/>
          <w:rtl/>
        </w:rPr>
      </w:pPr>
      <w:r w:rsidRPr="00A52DCA">
        <w:rPr>
          <w:rFonts w:cs="Simplified Arabic" w:hint="cs"/>
          <w:rtl/>
        </w:rPr>
        <w:t xml:space="preserve">2 </w:t>
      </w:r>
      <w:r w:rsidRPr="00A52DCA">
        <w:rPr>
          <w:rFonts w:cs="Simplified Arabic"/>
          <w:rtl/>
        </w:rPr>
        <w:t>–</w:t>
      </w:r>
      <w:r w:rsidRPr="00A52DCA">
        <w:rPr>
          <w:rFonts w:cs="Simplified Arabic" w:hint="cs"/>
          <w:rtl/>
        </w:rPr>
        <w:t xml:space="preserve"> نتيجة</w:t>
      </w:r>
      <w:r w:rsidR="00E84700" w:rsidRPr="00A52DCA">
        <w:rPr>
          <w:rFonts w:cs="Simplified Arabic" w:hint="cs"/>
          <w:rtl/>
        </w:rPr>
        <w:t xml:space="preserve"> التطورات الناجمة عن</w:t>
      </w:r>
      <w:r w:rsidRPr="00A52DCA">
        <w:rPr>
          <w:rFonts w:cs="Simplified Arabic" w:hint="cs"/>
          <w:rtl/>
        </w:rPr>
        <w:t xml:space="preserve"> </w:t>
      </w:r>
      <w:r w:rsidR="00E84700" w:rsidRPr="00A52DCA">
        <w:rPr>
          <w:rFonts w:cs="Simplified Arabic" w:hint="cs"/>
          <w:rtl/>
        </w:rPr>
        <w:t>ثورة المعلومات</w:t>
      </w:r>
      <w:r w:rsidRPr="00A52DCA">
        <w:rPr>
          <w:rFonts w:cs="Simplified Arabic" w:hint="cs"/>
          <w:rtl/>
        </w:rPr>
        <w:t>، ودخولها إلى البيئة التجاري</w:t>
      </w:r>
      <w:r w:rsidR="00E84700" w:rsidRPr="00A52DCA">
        <w:rPr>
          <w:rFonts w:cs="Simplified Arabic" w:hint="cs"/>
          <w:rtl/>
        </w:rPr>
        <w:t>ـ</w:t>
      </w:r>
      <w:r w:rsidRPr="00A52DCA">
        <w:rPr>
          <w:rFonts w:cs="Simplified Arabic" w:hint="cs"/>
          <w:rtl/>
        </w:rPr>
        <w:t>ة، جعل الح</w:t>
      </w:r>
      <w:r w:rsidR="00E84700" w:rsidRPr="00A52DCA">
        <w:rPr>
          <w:rFonts w:cs="Simplified Arabic" w:hint="cs"/>
          <w:rtl/>
        </w:rPr>
        <w:t>ـ</w:t>
      </w:r>
      <w:r w:rsidRPr="00A52DCA">
        <w:rPr>
          <w:rFonts w:cs="Simplified Arabic" w:hint="cs"/>
          <w:rtl/>
        </w:rPr>
        <w:t>والة التجاري</w:t>
      </w:r>
      <w:r w:rsidR="00E84700" w:rsidRPr="00A52DCA">
        <w:rPr>
          <w:rFonts w:cs="Simplified Arabic" w:hint="cs"/>
          <w:rtl/>
        </w:rPr>
        <w:t>ـ</w:t>
      </w:r>
      <w:r w:rsidRPr="00A52DCA">
        <w:rPr>
          <w:rFonts w:cs="Simplified Arabic" w:hint="cs"/>
          <w:rtl/>
        </w:rPr>
        <w:t>ة الالكتروني</w:t>
      </w:r>
      <w:r w:rsidR="00E84700" w:rsidRPr="00A52DCA">
        <w:rPr>
          <w:rFonts w:cs="Simplified Arabic" w:hint="cs"/>
          <w:rtl/>
        </w:rPr>
        <w:t>ـ</w:t>
      </w:r>
      <w:r w:rsidRPr="00A52DCA">
        <w:rPr>
          <w:rFonts w:cs="Simplified Arabic" w:hint="cs"/>
          <w:rtl/>
        </w:rPr>
        <w:t>ة ثمرة لهذا التطور.</w:t>
      </w:r>
    </w:p>
    <w:p w:rsidR="001F49CE" w:rsidRPr="00A52DCA" w:rsidRDefault="00101820" w:rsidP="00A52DCA">
      <w:pPr>
        <w:spacing w:line="276" w:lineRule="auto"/>
        <w:ind w:left="360" w:firstLine="41"/>
        <w:rPr>
          <w:rFonts w:cs="Simplified Arabic"/>
          <w:rtl/>
        </w:rPr>
      </w:pPr>
      <w:r w:rsidRPr="00A52DCA">
        <w:rPr>
          <w:rFonts w:cs="Simplified Arabic" w:hint="cs"/>
          <w:rtl/>
        </w:rPr>
        <w:t>3</w:t>
      </w:r>
      <w:r w:rsidR="001F49CE" w:rsidRPr="00A52DCA">
        <w:rPr>
          <w:rFonts w:cs="Simplified Arabic" w:hint="cs"/>
          <w:rtl/>
        </w:rPr>
        <w:t xml:space="preserve"> </w:t>
      </w:r>
      <w:r w:rsidR="001F49CE" w:rsidRPr="00A52DCA">
        <w:rPr>
          <w:rFonts w:cs="Simplified Arabic"/>
          <w:rtl/>
        </w:rPr>
        <w:t>–</w:t>
      </w:r>
      <w:r w:rsidR="001F49CE" w:rsidRPr="00A52DCA">
        <w:rPr>
          <w:rFonts w:cs="Simplified Arabic" w:hint="cs"/>
          <w:rtl/>
        </w:rPr>
        <w:t xml:space="preserve"> أن الحوالة التجاري</w:t>
      </w:r>
      <w:r w:rsidR="00E84700" w:rsidRPr="00A52DCA">
        <w:rPr>
          <w:rFonts w:cs="Simplified Arabic" w:hint="cs"/>
          <w:rtl/>
        </w:rPr>
        <w:t>ـة الإ</w:t>
      </w:r>
      <w:r w:rsidR="001F49CE" w:rsidRPr="00A52DCA">
        <w:rPr>
          <w:rFonts w:cs="Simplified Arabic" w:hint="cs"/>
          <w:rtl/>
        </w:rPr>
        <w:t>لكتروني</w:t>
      </w:r>
      <w:r w:rsidR="00E84700" w:rsidRPr="00A52DCA">
        <w:rPr>
          <w:rFonts w:cs="Simplified Arabic" w:hint="cs"/>
          <w:rtl/>
        </w:rPr>
        <w:t>ـ</w:t>
      </w:r>
      <w:r w:rsidR="001F49CE" w:rsidRPr="00A52DCA">
        <w:rPr>
          <w:rFonts w:cs="Simplified Arabic" w:hint="cs"/>
          <w:rtl/>
        </w:rPr>
        <w:t>ة هي من صنع المصارف، فقد ابتكرتها المصارف لسهولة التعامل فيها، ولسرعتها.</w:t>
      </w:r>
    </w:p>
    <w:p w:rsidR="001F49CE" w:rsidRPr="00A52DCA" w:rsidRDefault="001F49CE" w:rsidP="00A52DCA">
      <w:pPr>
        <w:spacing w:line="276" w:lineRule="auto"/>
        <w:ind w:left="360" w:firstLine="41"/>
        <w:rPr>
          <w:rFonts w:cs="Simplified Arabic"/>
          <w:rtl/>
        </w:rPr>
      </w:pPr>
      <w:r w:rsidRPr="00A52DCA">
        <w:rPr>
          <w:rFonts w:cs="Simplified Arabic" w:hint="cs"/>
          <w:rtl/>
        </w:rPr>
        <w:t xml:space="preserve">4 </w:t>
      </w:r>
      <w:r w:rsidRPr="00A52DCA">
        <w:rPr>
          <w:rFonts w:cs="Simplified Arabic"/>
          <w:rtl/>
        </w:rPr>
        <w:t>–</w:t>
      </w:r>
      <w:r w:rsidRPr="00A52DCA">
        <w:rPr>
          <w:rFonts w:cs="Simplified Arabic" w:hint="cs"/>
          <w:rtl/>
        </w:rPr>
        <w:t xml:space="preserve"> لا يمكن إتمام الحوالة التجاري</w:t>
      </w:r>
      <w:r w:rsidR="00E84700" w:rsidRPr="00A52DCA">
        <w:rPr>
          <w:rFonts w:cs="Simplified Arabic" w:hint="cs"/>
          <w:rtl/>
        </w:rPr>
        <w:t>ـة الإ</w:t>
      </w:r>
      <w:r w:rsidRPr="00A52DCA">
        <w:rPr>
          <w:rFonts w:cs="Simplified Arabic" w:hint="cs"/>
          <w:rtl/>
        </w:rPr>
        <w:t>لكتروني</w:t>
      </w:r>
      <w:r w:rsidR="00E84700" w:rsidRPr="00A52DCA">
        <w:rPr>
          <w:rFonts w:cs="Simplified Arabic" w:hint="cs"/>
          <w:rtl/>
        </w:rPr>
        <w:t>ـ</w:t>
      </w:r>
      <w:r w:rsidRPr="00A52DCA">
        <w:rPr>
          <w:rFonts w:cs="Simplified Arabic" w:hint="cs"/>
          <w:rtl/>
        </w:rPr>
        <w:t xml:space="preserve">ة إلا </w:t>
      </w:r>
      <w:r w:rsidR="00E84700" w:rsidRPr="00A52DCA">
        <w:rPr>
          <w:rFonts w:cs="Simplified Arabic" w:hint="cs"/>
          <w:rtl/>
        </w:rPr>
        <w:t>عن طريق</w:t>
      </w:r>
      <w:r w:rsidRPr="00A52DCA">
        <w:rPr>
          <w:rFonts w:cs="Simplified Arabic" w:hint="cs"/>
          <w:rtl/>
        </w:rPr>
        <w:t xml:space="preserve"> المصارف، فهي وليدة المصارف، ولا يتم تنفيذها إلا من خلال المصارف، حيث يتم رفعها إلى غرفة المقاصة، في البنك المركزي.</w:t>
      </w:r>
    </w:p>
    <w:p w:rsidR="00166DA7" w:rsidRDefault="00166DA7" w:rsidP="00AC28E2">
      <w:pPr>
        <w:spacing w:line="276" w:lineRule="auto"/>
        <w:ind w:firstLine="41"/>
        <w:rPr>
          <w:rFonts w:cs="Simplified Arabic" w:hint="cs"/>
          <w:b/>
          <w:bCs/>
          <w:rtl/>
        </w:rPr>
      </w:pPr>
    </w:p>
    <w:p w:rsidR="00166DA7" w:rsidRDefault="00166DA7" w:rsidP="00AC28E2">
      <w:pPr>
        <w:spacing w:line="276" w:lineRule="auto"/>
        <w:ind w:firstLine="41"/>
        <w:rPr>
          <w:rFonts w:cs="Simplified Arabic" w:hint="cs"/>
          <w:b/>
          <w:bCs/>
          <w:rtl/>
        </w:rPr>
      </w:pPr>
    </w:p>
    <w:p w:rsidR="00101820" w:rsidRPr="00A52DCA" w:rsidRDefault="001F49CE" w:rsidP="00AC28E2">
      <w:pPr>
        <w:spacing w:line="276" w:lineRule="auto"/>
        <w:ind w:firstLine="41"/>
        <w:rPr>
          <w:rFonts w:cs="Simplified Arabic"/>
          <w:rtl/>
        </w:rPr>
      </w:pPr>
      <w:bookmarkStart w:id="0" w:name="_GoBack"/>
      <w:bookmarkEnd w:id="0"/>
      <w:r w:rsidRPr="00A52DCA">
        <w:rPr>
          <w:rFonts w:cs="Simplified Arabic" w:hint="cs"/>
          <w:b/>
          <w:bCs/>
          <w:rtl/>
        </w:rPr>
        <w:lastRenderedPageBreak/>
        <w:t>ثانيًا:- المقترحات</w:t>
      </w:r>
      <w:r w:rsidR="00AC28E2">
        <w:rPr>
          <w:rFonts w:cs="Simplified Arabic" w:hint="cs"/>
          <w:b/>
          <w:bCs/>
          <w:rtl/>
        </w:rPr>
        <w:t xml:space="preserve"> :</w:t>
      </w:r>
    </w:p>
    <w:p w:rsidR="001F49CE" w:rsidRPr="00A52DCA" w:rsidRDefault="001F49CE" w:rsidP="00A52DCA">
      <w:pPr>
        <w:spacing w:line="276" w:lineRule="auto"/>
        <w:ind w:firstLine="41"/>
        <w:rPr>
          <w:rFonts w:cs="Simplified Arabic"/>
          <w:rtl/>
        </w:rPr>
      </w:pPr>
      <w:r w:rsidRPr="00A52DCA">
        <w:rPr>
          <w:rFonts w:cs="Simplified Arabic" w:hint="cs"/>
          <w:rtl/>
        </w:rPr>
        <w:t xml:space="preserve">1 </w:t>
      </w:r>
      <w:r w:rsidRPr="00A52DCA">
        <w:rPr>
          <w:rFonts w:cs="Simplified Arabic"/>
          <w:rtl/>
        </w:rPr>
        <w:t>–</w:t>
      </w:r>
      <w:r w:rsidRPr="00A52DCA">
        <w:rPr>
          <w:rFonts w:cs="Simplified Arabic" w:hint="cs"/>
          <w:rtl/>
        </w:rPr>
        <w:t xml:space="preserve"> دعوة المشرع العراقي عن</w:t>
      </w:r>
      <w:r w:rsidR="00E84700" w:rsidRPr="00A52DCA">
        <w:rPr>
          <w:rFonts w:cs="Simplified Arabic" w:hint="cs"/>
          <w:rtl/>
        </w:rPr>
        <w:t>ـ</w:t>
      </w:r>
      <w:r w:rsidRPr="00A52DCA">
        <w:rPr>
          <w:rFonts w:cs="Simplified Arabic" w:hint="cs"/>
          <w:rtl/>
        </w:rPr>
        <w:t>د معالجته للأوراق التجاري</w:t>
      </w:r>
      <w:r w:rsidR="00E84700" w:rsidRPr="00A52DCA">
        <w:rPr>
          <w:rFonts w:cs="Simplified Arabic" w:hint="cs"/>
          <w:rtl/>
        </w:rPr>
        <w:t>ـة الإ</w:t>
      </w:r>
      <w:r w:rsidRPr="00A52DCA">
        <w:rPr>
          <w:rFonts w:cs="Simplified Arabic" w:hint="cs"/>
          <w:rtl/>
        </w:rPr>
        <w:t>لكتروني</w:t>
      </w:r>
      <w:r w:rsidR="00E84700" w:rsidRPr="00A52DCA">
        <w:rPr>
          <w:rFonts w:cs="Simplified Arabic" w:hint="cs"/>
          <w:rtl/>
        </w:rPr>
        <w:t>ـ</w:t>
      </w:r>
      <w:r w:rsidRPr="00A52DCA">
        <w:rPr>
          <w:rFonts w:cs="Simplified Arabic" w:hint="cs"/>
          <w:rtl/>
        </w:rPr>
        <w:t xml:space="preserve">ة في قانون المعاملات </w:t>
      </w:r>
      <w:r w:rsidR="00E84700" w:rsidRPr="00A52DCA">
        <w:rPr>
          <w:rFonts w:cs="Simplified Arabic" w:hint="cs"/>
          <w:rtl/>
        </w:rPr>
        <w:t>الإلكترونيـة</w:t>
      </w:r>
      <w:r w:rsidRPr="00A52DCA">
        <w:rPr>
          <w:rFonts w:cs="Simplified Arabic" w:hint="cs"/>
          <w:rtl/>
        </w:rPr>
        <w:t xml:space="preserve"> أن يضمنه قواع</w:t>
      </w:r>
      <w:r w:rsidR="00E84700" w:rsidRPr="00A52DCA">
        <w:rPr>
          <w:rFonts w:cs="Simplified Arabic" w:hint="cs"/>
          <w:rtl/>
        </w:rPr>
        <w:t>ـ</w:t>
      </w:r>
      <w:r w:rsidRPr="00A52DCA">
        <w:rPr>
          <w:rFonts w:cs="Simplified Arabic" w:hint="cs"/>
          <w:rtl/>
        </w:rPr>
        <w:t>د تبين طريقة التداول للأوراق التجاري</w:t>
      </w:r>
      <w:r w:rsidR="00E84700" w:rsidRPr="00A52DCA">
        <w:rPr>
          <w:rFonts w:cs="Simplified Arabic" w:hint="cs"/>
          <w:rtl/>
        </w:rPr>
        <w:t>ـ</w:t>
      </w:r>
      <w:r w:rsidRPr="00A52DCA">
        <w:rPr>
          <w:rFonts w:cs="Simplified Arabic" w:hint="cs"/>
          <w:rtl/>
        </w:rPr>
        <w:t xml:space="preserve">ة </w:t>
      </w:r>
      <w:r w:rsidR="00E84700" w:rsidRPr="00A52DCA">
        <w:rPr>
          <w:rFonts w:cs="Simplified Arabic" w:hint="cs"/>
          <w:rtl/>
        </w:rPr>
        <w:t>الإلكترونيـة</w:t>
      </w:r>
      <w:r w:rsidRPr="00A52DCA">
        <w:rPr>
          <w:rFonts w:cs="Simplified Arabic" w:hint="cs"/>
          <w:rtl/>
        </w:rPr>
        <w:t>، فقد رأينا أنها لا يمكن أن تتداول بالمناولة.</w:t>
      </w:r>
    </w:p>
    <w:p w:rsidR="001F49CE" w:rsidRPr="00A52DCA" w:rsidRDefault="001F49CE" w:rsidP="00A52DCA">
      <w:pPr>
        <w:pStyle w:val="a1"/>
        <w:tabs>
          <w:tab w:val="left" w:pos="282"/>
        </w:tabs>
        <w:spacing w:line="276" w:lineRule="auto"/>
        <w:ind w:firstLine="41"/>
        <w:jc w:val="both"/>
        <w:rPr>
          <w:rFonts w:cs="Simplified Arabic"/>
          <w:b/>
          <w:bCs/>
        </w:rPr>
      </w:pPr>
      <w:r w:rsidRPr="00A52DCA">
        <w:rPr>
          <w:rFonts w:cs="Simplified Arabic" w:hint="cs"/>
          <w:rtl/>
        </w:rPr>
        <w:t xml:space="preserve">2 </w:t>
      </w:r>
      <w:r w:rsidRPr="00A52DCA">
        <w:rPr>
          <w:rFonts w:cs="Simplified Arabic"/>
          <w:rtl/>
        </w:rPr>
        <w:t>–</w:t>
      </w:r>
      <w:r w:rsidRPr="00A52DCA">
        <w:rPr>
          <w:rFonts w:cs="Simplified Arabic" w:hint="cs"/>
          <w:rtl/>
        </w:rPr>
        <w:t xml:space="preserve"> تهيئة كوادر متخصصة من القضائيين من ذوي الاختصاص في </w:t>
      </w:r>
      <w:r w:rsidR="00E84700" w:rsidRPr="00A52DCA">
        <w:rPr>
          <w:rFonts w:cs="Simplified Arabic" w:hint="cs"/>
          <w:rtl/>
        </w:rPr>
        <w:t>المعلوماتية حتى يتم عرض الخلافات</w:t>
      </w:r>
      <w:r w:rsidRPr="00A52DCA">
        <w:rPr>
          <w:rFonts w:cs="Simplified Arabic" w:hint="cs"/>
          <w:rtl/>
        </w:rPr>
        <w:t xml:space="preserve"> التي </w:t>
      </w:r>
      <w:r w:rsidR="00E84700" w:rsidRPr="00A52DCA">
        <w:rPr>
          <w:rFonts w:cs="Simplified Arabic" w:hint="cs"/>
          <w:rtl/>
        </w:rPr>
        <w:t>يمكن أن</w:t>
      </w:r>
      <w:r w:rsidRPr="00A52DCA">
        <w:rPr>
          <w:rFonts w:cs="Simplified Arabic" w:hint="cs"/>
          <w:rtl/>
        </w:rPr>
        <w:t xml:space="preserve"> تنش</w:t>
      </w:r>
      <w:r w:rsidR="00E84700" w:rsidRPr="00A52DCA">
        <w:rPr>
          <w:rFonts w:cs="Simplified Arabic" w:hint="cs"/>
          <w:rtl/>
        </w:rPr>
        <w:t>ـ</w:t>
      </w:r>
      <w:r w:rsidRPr="00A52DCA">
        <w:rPr>
          <w:rFonts w:cs="Simplified Arabic" w:hint="cs"/>
          <w:rtl/>
        </w:rPr>
        <w:t>أ نتيج</w:t>
      </w:r>
      <w:r w:rsidR="00E84700" w:rsidRPr="00A52DCA">
        <w:rPr>
          <w:rFonts w:cs="Simplified Arabic" w:hint="cs"/>
          <w:rtl/>
        </w:rPr>
        <w:t>ـ</w:t>
      </w:r>
      <w:r w:rsidRPr="00A52DCA">
        <w:rPr>
          <w:rFonts w:cs="Simplified Arabic" w:hint="cs"/>
          <w:rtl/>
        </w:rPr>
        <w:t>ة تداول الأوراق التجارية الالكترونية، ليتسنى لهم الفصل فيها.</w:t>
      </w:r>
    </w:p>
    <w:p w:rsidR="003564AC" w:rsidRPr="00696762" w:rsidRDefault="003564AC" w:rsidP="00101820">
      <w:pPr>
        <w:pStyle w:val="a1"/>
        <w:tabs>
          <w:tab w:val="left" w:pos="282"/>
        </w:tabs>
        <w:ind w:firstLine="0"/>
        <w:jc w:val="left"/>
        <w:rPr>
          <w:b/>
          <w:bCs/>
          <w:sz w:val="32"/>
          <w:szCs w:val="32"/>
        </w:rPr>
      </w:pPr>
      <w:r w:rsidRPr="00696762">
        <w:rPr>
          <w:rFonts w:hint="cs"/>
          <w:b/>
          <w:bCs/>
          <w:sz w:val="32"/>
          <w:szCs w:val="32"/>
          <w:rtl/>
        </w:rPr>
        <w:t>المصادر أو المراجع .</w:t>
      </w:r>
    </w:p>
    <w:sectPr w:rsidR="003564AC" w:rsidRPr="00696762" w:rsidSect="001637A7">
      <w:headerReference w:type="default" r:id="rId11"/>
      <w:footerReference w:type="default" r:id="rId12"/>
      <w:pgSz w:w="10319" w:h="14571" w:code="13"/>
      <w:pgMar w:top="1134" w:right="1134" w:bottom="1134" w:left="1134" w:header="567" w:footer="567" w:gutter="0"/>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F9" w:rsidRDefault="003819F9" w:rsidP="009A0980">
      <w:pPr>
        <w:spacing w:after="0" w:line="240" w:lineRule="auto"/>
      </w:pPr>
      <w:r>
        <w:separator/>
      </w:r>
    </w:p>
  </w:endnote>
  <w:endnote w:type="continuationSeparator" w:id="0">
    <w:p w:rsidR="003819F9" w:rsidRDefault="003819F9" w:rsidP="009A0980">
      <w:pPr>
        <w:spacing w:after="0" w:line="240" w:lineRule="auto"/>
      </w:pPr>
      <w:r>
        <w:continuationSeparator/>
      </w:r>
    </w:p>
  </w:endnote>
  <w:endnote w:id="1">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w:t>
      </w:r>
      <w:r w:rsidRPr="00101820">
        <w:rPr>
          <w:rFonts w:asciiTheme="majorBidi" w:hAnsiTheme="majorBidi" w:cstheme="majorBidi"/>
          <w:sz w:val="24"/>
          <w:szCs w:val="24"/>
          <w:rtl/>
        </w:rPr>
        <w:t xml:space="preserve"> – فائق الشماع ، الأوراق التجارية،  ص25.</w:t>
      </w:r>
    </w:p>
  </w:endnote>
  <w:endnote w:id="2">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صلاح الدين الناهي، المبسوط في الأوراق التجارية، شركة الطبع والنشر الأهلية، بغداد، 1965، ص77.</w:t>
      </w:r>
    </w:p>
  </w:endnote>
  <w:endnote w:id="3">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(3)</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مدحت صالح، الحوالة التجارية الالكترونية، مجلة تكريت للعلوم الاقتصادية والادارية، العدد 17، 2010 ص79.</w:t>
      </w:r>
    </w:p>
  </w:endnote>
  <w:endnote w:id="4">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(4)</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الياس ناصيف، العقود الدولية، منشورات الحلبي الحقوقية، بيروت، ط1، 2012، ص322.</w:t>
      </w:r>
    </w:p>
  </w:endnote>
  <w:endnote w:id="5">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(5)</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الجنيبهي، ص49.</w:t>
      </w:r>
    </w:p>
  </w:endnote>
  <w:endnote w:id="6">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(6)</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باسم علوان العقابي، الحوالة الالكترونية، مجلة جامعة كربلاء، العدد4، المجلد 10، 2012، ص177.</w:t>
      </w:r>
    </w:p>
  </w:endnote>
  <w:endnote w:id="7">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(7)</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العقابي، المرجع السابق، ص179.</w:t>
      </w:r>
    </w:p>
  </w:endnote>
  <w:endnote w:id="8">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(8)</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المادة (2) من قانون إمارة دبي الخاص بالمعاملات والتجارة الالكترونية رقم (2) لسنة 2002، التي نصت على ‘‘ما يتصل بالتكنولوجيا الحديثة وذو قدرات كهربائية أو رقمية أو مغناطيسية أو لاسـلكية أو بصرية أو كهرومغناطيسية أو مؤتمتة أو ضوئية أو ما شابه ذلك’’.</w:t>
      </w:r>
    </w:p>
  </w:endnote>
  <w:endnote w:id="9">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(9)</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المادة (3/2) من قانون التجارة الالكترونية البحريني رقم (28) لسنة 2002 التي نصت على أن ‘‘</w:t>
      </w:r>
      <w:r w:rsidRPr="00101820">
        <w:rPr>
          <w:rFonts w:asciiTheme="majorBidi" w:hAnsiTheme="majorBidi" w:cstheme="majorBidi"/>
          <w:sz w:val="24"/>
          <w:szCs w:val="24"/>
          <w:shd w:val="clear" w:color="auto" w:fill="FFFFFF"/>
          <w:rtl/>
        </w:rPr>
        <w:t>لا يحظر هذا القانون  على أي شخص يرغب في التعامل بشكل إلكتروني أن يضع شروطه المعقولة بشأن ما يكفل قبوله لتوقيع إلكتروني أو لسجلات إلكترونية’’.</w:t>
      </w:r>
    </w:p>
  </w:endnote>
  <w:endnote w:id="10">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(10)</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فائق محمود الشماع، المرجع السابق، ص141.</w:t>
      </w:r>
    </w:p>
  </w:endnote>
  <w:endnote w:id="11">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(11)</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مدحت صالح ، المرجع السابق، ص82.</w:t>
      </w:r>
    </w:p>
  </w:endnote>
  <w:endnote w:id="12">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(12)</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xml:space="preserve">– نهى خالد عيسى و </w:t>
      </w:r>
      <w:r>
        <w:rPr>
          <w:rFonts w:asciiTheme="majorBidi" w:hAnsiTheme="majorBidi" w:cstheme="majorBidi" w:hint="cs"/>
          <w:sz w:val="24"/>
          <w:szCs w:val="24"/>
          <w:rtl/>
        </w:rPr>
        <w:t>إسراء</w:t>
      </w:r>
      <w:r w:rsidRPr="00101820">
        <w:rPr>
          <w:rFonts w:asciiTheme="majorBidi" w:hAnsiTheme="majorBidi" w:cstheme="majorBidi"/>
          <w:sz w:val="24"/>
          <w:szCs w:val="24"/>
          <w:rtl/>
        </w:rPr>
        <w:t xml:space="preserve"> خضير مظلوم، المفهوم القانوني للصك ال</w:t>
      </w:r>
      <w:r>
        <w:rPr>
          <w:rFonts w:asciiTheme="majorBidi" w:hAnsiTheme="majorBidi" w:cstheme="majorBidi"/>
          <w:sz w:val="24"/>
          <w:szCs w:val="24"/>
          <w:rtl/>
        </w:rPr>
        <w:t>الكتروني، مجلة المحقق الحلي للع</w:t>
      </w:r>
      <w:r>
        <w:rPr>
          <w:rFonts w:asciiTheme="majorBidi" w:hAnsiTheme="majorBidi" w:cstheme="majorBidi" w:hint="cs"/>
          <w:sz w:val="24"/>
          <w:szCs w:val="24"/>
          <w:rtl/>
        </w:rPr>
        <w:t>ل</w:t>
      </w:r>
      <w:r w:rsidRPr="00101820">
        <w:rPr>
          <w:rFonts w:asciiTheme="majorBidi" w:hAnsiTheme="majorBidi" w:cstheme="majorBidi"/>
          <w:sz w:val="24"/>
          <w:szCs w:val="24"/>
          <w:rtl/>
        </w:rPr>
        <w:t>وم القانونية والسياسية، العدد الثالث، المجلد 7، 2015، ص564.</w:t>
      </w:r>
    </w:p>
  </w:endnote>
  <w:endnote w:id="13">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(13)</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نصير صبار لفتة الجبوري، النظام القانوني للصك الالكتروني، مجل القانون المقارن، بغداد، العدد 50، 2007، ص56.</w:t>
      </w:r>
    </w:p>
  </w:endnote>
  <w:endnote w:id="14">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(14)</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عب</w:t>
      </w:r>
      <w:r w:rsidR="0012413F">
        <w:rPr>
          <w:rFonts w:asciiTheme="majorBidi" w:hAnsiTheme="majorBidi" w:cstheme="majorBidi" w:hint="cs"/>
          <w:sz w:val="24"/>
          <w:szCs w:val="24"/>
          <w:rtl/>
        </w:rPr>
        <w:t>ـ</w:t>
      </w:r>
      <w:r w:rsidRPr="00101820">
        <w:rPr>
          <w:rFonts w:asciiTheme="majorBidi" w:hAnsiTheme="majorBidi" w:cstheme="majorBidi"/>
          <w:sz w:val="24"/>
          <w:szCs w:val="24"/>
          <w:rtl/>
        </w:rPr>
        <w:t>د المجي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د الحكي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م وعبد الباق</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البك</w:t>
      </w:r>
      <w:r w:rsidR="0012413F">
        <w:rPr>
          <w:rFonts w:asciiTheme="majorBidi" w:hAnsiTheme="majorBidi" w:cstheme="majorBidi" w:hint="cs"/>
          <w:sz w:val="24"/>
          <w:szCs w:val="24"/>
          <w:rtl/>
        </w:rPr>
        <w:t>ـ</w:t>
      </w:r>
      <w:r w:rsidRPr="00101820">
        <w:rPr>
          <w:rFonts w:asciiTheme="majorBidi" w:hAnsiTheme="majorBidi" w:cstheme="majorBidi"/>
          <w:sz w:val="24"/>
          <w:szCs w:val="24"/>
          <w:rtl/>
        </w:rPr>
        <w:t>ري، الوجي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ز ف</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نظري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ة الالت</w:t>
      </w:r>
      <w:r w:rsidR="0012413F">
        <w:rPr>
          <w:rFonts w:asciiTheme="majorBidi" w:hAnsiTheme="majorBidi" w:cstheme="majorBidi" w:hint="cs"/>
          <w:sz w:val="24"/>
          <w:szCs w:val="24"/>
          <w:rtl/>
        </w:rPr>
        <w:t>ـ</w:t>
      </w:r>
      <w:r w:rsidRPr="00101820">
        <w:rPr>
          <w:rFonts w:asciiTheme="majorBidi" w:hAnsiTheme="majorBidi" w:cstheme="majorBidi"/>
          <w:sz w:val="24"/>
          <w:szCs w:val="24"/>
          <w:rtl/>
        </w:rPr>
        <w:t>زام ف</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القان</w:t>
      </w:r>
      <w:r w:rsidR="0012413F">
        <w:rPr>
          <w:rFonts w:asciiTheme="majorBidi" w:hAnsiTheme="majorBidi" w:cstheme="majorBidi" w:hint="cs"/>
          <w:sz w:val="24"/>
          <w:szCs w:val="24"/>
          <w:rtl/>
        </w:rPr>
        <w:t>ـ</w:t>
      </w:r>
      <w:r w:rsidRPr="00101820">
        <w:rPr>
          <w:rFonts w:asciiTheme="majorBidi" w:hAnsiTheme="majorBidi" w:cstheme="majorBidi"/>
          <w:sz w:val="24"/>
          <w:szCs w:val="24"/>
          <w:rtl/>
        </w:rPr>
        <w:t>ون المدن</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العراق</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ج1، دار السنهوري، بيروت، 2012، ص31.</w:t>
      </w:r>
    </w:p>
  </w:endnote>
  <w:endnote w:id="15">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(15)</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الشماع وسامي، الأوراق التجارية، بلا، بغداد، 1992 ص29.</w:t>
      </w:r>
    </w:p>
  </w:endnote>
  <w:endnote w:id="16">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(16)</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محمد مجيد، النظام القانوني للحوالة التجارية الالكترونية، دار السنهوري، بيروت، 2017، ص81.</w:t>
      </w:r>
    </w:p>
  </w:endnote>
  <w:endnote w:id="17">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(17)</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طارق كاظم عجيل، ثورة المعلومات وانعكاساتها على القانون المدني، منشورات الحلبي الحقوقية، بيروت، ط1، 2011، ص111.</w:t>
      </w:r>
    </w:p>
  </w:endnote>
  <w:endnote w:id="18">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(18)</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xml:space="preserve">– المادة (1) من قانون المعاملات الالكترونية </w:t>
      </w:r>
    </w:p>
  </w:endnote>
  <w:endnote w:id="19">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(19)</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السنه</w:t>
      </w:r>
      <w:r w:rsidR="0012413F">
        <w:rPr>
          <w:rFonts w:asciiTheme="majorBidi" w:hAnsiTheme="majorBidi" w:cstheme="majorBidi" w:hint="cs"/>
          <w:sz w:val="24"/>
          <w:szCs w:val="24"/>
          <w:rtl/>
        </w:rPr>
        <w:t>ـ</w:t>
      </w:r>
      <w:r w:rsidRPr="00101820">
        <w:rPr>
          <w:rFonts w:asciiTheme="majorBidi" w:hAnsiTheme="majorBidi" w:cstheme="majorBidi"/>
          <w:sz w:val="24"/>
          <w:szCs w:val="24"/>
          <w:rtl/>
        </w:rPr>
        <w:t>وري، الوسي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ط ف</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ش</w:t>
      </w:r>
      <w:r w:rsidR="0012413F">
        <w:rPr>
          <w:rFonts w:asciiTheme="majorBidi" w:hAnsiTheme="majorBidi" w:cstheme="majorBidi" w:hint="cs"/>
          <w:sz w:val="24"/>
          <w:szCs w:val="24"/>
          <w:rtl/>
        </w:rPr>
        <w:t>ـ</w:t>
      </w:r>
      <w:r w:rsidRPr="00101820">
        <w:rPr>
          <w:rFonts w:asciiTheme="majorBidi" w:hAnsiTheme="majorBidi" w:cstheme="majorBidi"/>
          <w:sz w:val="24"/>
          <w:szCs w:val="24"/>
          <w:rtl/>
        </w:rPr>
        <w:t>رح القان</w:t>
      </w:r>
      <w:r w:rsidR="0012413F">
        <w:rPr>
          <w:rFonts w:asciiTheme="majorBidi" w:hAnsiTheme="majorBidi" w:cstheme="majorBidi" w:hint="cs"/>
          <w:sz w:val="24"/>
          <w:szCs w:val="24"/>
          <w:rtl/>
        </w:rPr>
        <w:t>ـ</w:t>
      </w:r>
      <w:r w:rsidRPr="00101820">
        <w:rPr>
          <w:rFonts w:asciiTheme="majorBidi" w:hAnsiTheme="majorBidi" w:cstheme="majorBidi"/>
          <w:sz w:val="24"/>
          <w:szCs w:val="24"/>
          <w:rtl/>
        </w:rPr>
        <w:t>ون المدن</w:t>
      </w:r>
      <w:r w:rsidR="0012413F">
        <w:rPr>
          <w:rFonts w:asciiTheme="majorBidi" w:hAnsiTheme="majorBidi" w:cstheme="majorBidi" w:hint="cs"/>
          <w:sz w:val="24"/>
          <w:szCs w:val="24"/>
          <w:rtl/>
        </w:rPr>
        <w:t>ـ</w:t>
      </w:r>
      <w:r w:rsidRPr="00101820">
        <w:rPr>
          <w:rFonts w:asciiTheme="majorBidi" w:hAnsiTheme="majorBidi" w:cstheme="majorBidi"/>
          <w:sz w:val="24"/>
          <w:szCs w:val="24"/>
          <w:rtl/>
        </w:rPr>
        <w:t>ي الجدي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د، مص</w:t>
      </w:r>
      <w:r w:rsidR="0012413F">
        <w:rPr>
          <w:rFonts w:asciiTheme="majorBidi" w:hAnsiTheme="majorBidi" w:cstheme="majorBidi" w:hint="cs"/>
          <w:sz w:val="24"/>
          <w:szCs w:val="24"/>
          <w:rtl/>
        </w:rPr>
        <w:t>ـ</w:t>
      </w:r>
      <w:r w:rsidRPr="00101820">
        <w:rPr>
          <w:rFonts w:asciiTheme="majorBidi" w:hAnsiTheme="majorBidi" w:cstheme="majorBidi"/>
          <w:sz w:val="24"/>
          <w:szCs w:val="24"/>
          <w:rtl/>
        </w:rPr>
        <w:t>ادر الالت</w:t>
      </w:r>
      <w:r w:rsidR="0012413F">
        <w:rPr>
          <w:rFonts w:asciiTheme="majorBidi" w:hAnsiTheme="majorBidi" w:cstheme="majorBidi" w:hint="cs"/>
          <w:sz w:val="24"/>
          <w:szCs w:val="24"/>
          <w:rtl/>
        </w:rPr>
        <w:t>ـ</w:t>
      </w:r>
      <w:r w:rsidRPr="00101820">
        <w:rPr>
          <w:rFonts w:asciiTheme="majorBidi" w:hAnsiTheme="majorBidi" w:cstheme="majorBidi"/>
          <w:sz w:val="24"/>
          <w:szCs w:val="24"/>
          <w:rtl/>
        </w:rPr>
        <w:t>زام، ج1، منش</w:t>
      </w:r>
      <w:r w:rsidR="0012413F">
        <w:rPr>
          <w:rFonts w:asciiTheme="majorBidi" w:hAnsiTheme="majorBidi" w:cstheme="majorBidi" w:hint="cs"/>
          <w:sz w:val="24"/>
          <w:szCs w:val="24"/>
          <w:rtl/>
        </w:rPr>
        <w:t>ـ</w:t>
      </w:r>
      <w:r w:rsidRPr="00101820">
        <w:rPr>
          <w:rFonts w:asciiTheme="majorBidi" w:hAnsiTheme="majorBidi" w:cstheme="majorBidi"/>
          <w:sz w:val="24"/>
          <w:szCs w:val="24"/>
          <w:rtl/>
        </w:rPr>
        <w:t>ورات الحلبي ، بي</w:t>
      </w:r>
      <w:r w:rsidR="0012413F">
        <w:rPr>
          <w:rFonts w:asciiTheme="majorBidi" w:hAnsiTheme="majorBidi" w:cstheme="majorBidi" w:hint="cs"/>
          <w:sz w:val="24"/>
          <w:szCs w:val="24"/>
          <w:rtl/>
        </w:rPr>
        <w:t>ـ</w:t>
      </w:r>
      <w:r w:rsidRPr="00101820">
        <w:rPr>
          <w:rFonts w:asciiTheme="majorBidi" w:hAnsiTheme="majorBidi" w:cstheme="majorBidi"/>
          <w:sz w:val="24"/>
          <w:szCs w:val="24"/>
          <w:rtl/>
        </w:rPr>
        <w:t>روت، ط3، 200 ص282.</w:t>
      </w:r>
    </w:p>
  </w:endnote>
  <w:endnote w:id="20">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(20)</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xml:space="preserve">– المادة (39) التي نصت </w:t>
      </w:r>
    </w:p>
  </w:endnote>
  <w:endnote w:id="21">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(21)</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xml:space="preserve">– المادة (132) من القانون المدني العراقي </w:t>
      </w:r>
    </w:p>
  </w:endnote>
  <w:endnote w:id="22">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(22)</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محمد مجيد كريم، المرجع السابق، ص107.</w:t>
      </w:r>
    </w:p>
  </w:endnote>
  <w:endnote w:id="23">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(23)</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محمد مجيد كريم، المرجع السابق، ص190.</w:t>
      </w:r>
    </w:p>
  </w:endnote>
  <w:endnote w:id="24">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(24)</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ناهد فتحي الحموري، الأوراق التجارية الالكترونية، دار الثقافة، عمّان،ط1، 2009، ص131.</w:t>
      </w:r>
    </w:p>
  </w:endnote>
  <w:endnote w:id="25">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(25)</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محمد بهجت عبد الله قايد، الأوراق التجارية الالكترونية، ص42.</w:t>
      </w:r>
    </w:p>
  </w:endnote>
  <w:endnote w:id="26">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(26)</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محمد مجيد كريم، المرجع السابق،ص198.</w:t>
      </w:r>
    </w:p>
  </w:endnote>
  <w:endnote w:id="27">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(27)</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صلاح الدين الناهي، المرجع السابق، ص805.</w:t>
      </w:r>
    </w:p>
  </w:endnote>
  <w:endnote w:id="28">
    <w:p w:rsidR="00EA5E2E" w:rsidRPr="00101820" w:rsidRDefault="00EA5E2E" w:rsidP="00101820">
      <w:pPr>
        <w:pStyle w:val="EndnoteText"/>
        <w:ind w:firstLine="0"/>
        <w:rPr>
          <w:rFonts w:asciiTheme="majorBidi" w:hAnsiTheme="majorBidi" w:cstheme="majorBidi"/>
          <w:sz w:val="24"/>
          <w:szCs w:val="24"/>
        </w:rPr>
      </w:pPr>
      <w:r w:rsidRPr="00101820">
        <w:rPr>
          <w:rStyle w:val="EndnoteReference"/>
          <w:rFonts w:asciiTheme="majorBidi" w:hAnsiTheme="majorBidi" w:cstheme="majorBidi"/>
          <w:sz w:val="24"/>
          <w:szCs w:val="24"/>
          <w:rtl/>
        </w:rPr>
        <w:t>(28)</w:t>
      </w:r>
      <w:r w:rsidRPr="00101820">
        <w:rPr>
          <w:rFonts w:asciiTheme="majorBidi" w:hAnsiTheme="majorBidi" w:cstheme="majorBidi"/>
          <w:sz w:val="24"/>
          <w:szCs w:val="24"/>
          <w:rtl/>
        </w:rPr>
        <w:t xml:space="preserve"> </w:t>
      </w:r>
      <w:r w:rsidRPr="00101820">
        <w:rPr>
          <w:rFonts w:asciiTheme="majorBidi" w:hAnsiTheme="majorBidi" w:cstheme="majorBidi"/>
          <w:sz w:val="24"/>
          <w:szCs w:val="24"/>
          <w:rtl/>
        </w:rPr>
        <w:t>– صلاح الدين الناهي، المرجع السابق،ص514.</w:t>
      </w:r>
    </w:p>
  </w:endnote>
  <w:endnote w:id="29">
    <w:p w:rsidR="0000210A" w:rsidRDefault="00EA5E2E" w:rsidP="00AC28E2">
      <w:pPr>
        <w:pStyle w:val="NoSpacing"/>
        <w:tabs>
          <w:tab w:val="left" w:pos="254"/>
        </w:tabs>
        <w:ind w:left="254" w:hanging="283"/>
        <w:rPr>
          <w:rFonts w:hint="cs"/>
          <w:rtl/>
        </w:rPr>
      </w:pPr>
      <w:r w:rsidRPr="00101820">
        <w:rPr>
          <w:rStyle w:val="EndnoteReference"/>
          <w:sz w:val="24"/>
          <w:szCs w:val="24"/>
          <w:rtl/>
        </w:rPr>
        <w:t>(29)</w:t>
      </w:r>
      <w:r w:rsidRPr="00101820">
        <w:rPr>
          <w:rtl/>
        </w:rPr>
        <w:t xml:space="preserve"> </w:t>
      </w:r>
      <w:r w:rsidRPr="00101820">
        <w:rPr>
          <w:rtl/>
        </w:rPr>
        <w:t xml:space="preserve">– نصت المادة 112 من قانون التجارة على أن </w:t>
      </w:r>
      <w:r w:rsidR="0000210A">
        <w:rPr>
          <w:rFonts w:hint="cs"/>
          <w:rtl/>
        </w:rPr>
        <w:t>:</w:t>
      </w:r>
    </w:p>
    <w:p w:rsidR="00EA5E2E" w:rsidRPr="0000210A" w:rsidRDefault="00EA5E2E" w:rsidP="00AC28E2">
      <w:pPr>
        <w:pStyle w:val="NoSpacing"/>
        <w:tabs>
          <w:tab w:val="left" w:pos="254"/>
        </w:tabs>
        <w:ind w:left="254" w:hanging="283"/>
        <w:rPr>
          <w:rFonts w:ascii="Simplified Arabic" w:hAnsi="Simplified Arabic" w:cs="Simplified Arabic"/>
          <w:sz w:val="24"/>
          <w:szCs w:val="24"/>
        </w:rPr>
      </w:pPr>
      <w:r w:rsidRPr="0000210A">
        <w:rPr>
          <w:sz w:val="24"/>
          <w:szCs w:val="24"/>
          <w:rtl/>
        </w:rPr>
        <w:t>‘‘</w:t>
      </w:r>
      <w:r w:rsidRPr="0000210A">
        <w:rPr>
          <w:b/>
          <w:bCs/>
          <w:sz w:val="24"/>
          <w:szCs w:val="24"/>
          <w:shd w:val="clear" w:color="auto" w:fill="FAFAFA"/>
          <w:rtl/>
        </w:rPr>
        <w:t>أولا :</w:t>
      </w:r>
      <w:r w:rsidRPr="0000210A">
        <w:rPr>
          <w:sz w:val="24"/>
          <w:szCs w:val="24"/>
          <w:shd w:val="clear" w:color="auto" w:fill="FAFAFA"/>
          <w:rtl/>
        </w:rPr>
        <w:t xml:space="preserve"> إذا حالت قوة قاهرة دون تقديم الحوالة أو عمل </w:t>
      </w:r>
      <w:r w:rsidRPr="0000210A">
        <w:rPr>
          <w:rFonts w:ascii="Simplified Arabic" w:hAnsi="Simplified Arabic" w:cs="Simplified Arabic"/>
          <w:sz w:val="24"/>
          <w:szCs w:val="24"/>
          <w:rtl/>
        </w:rPr>
        <w:t>الاحتجاج في المواعيد المقررة لذلك فتمتد هذه المواعيد.</w:t>
      </w:r>
    </w:p>
    <w:p w:rsidR="00EA5E2E" w:rsidRPr="0000210A" w:rsidRDefault="00EA5E2E" w:rsidP="00AC28E2">
      <w:pPr>
        <w:pStyle w:val="NoSpacing"/>
        <w:tabs>
          <w:tab w:val="left" w:pos="254"/>
        </w:tabs>
        <w:ind w:left="254" w:hanging="283"/>
        <w:rPr>
          <w:rFonts w:ascii="Simplified Arabic" w:hAnsi="Simplified Arabic" w:cs="Simplified Arabic"/>
          <w:sz w:val="24"/>
          <w:szCs w:val="24"/>
        </w:rPr>
      </w:pPr>
      <w:r w:rsidRPr="0000210A">
        <w:rPr>
          <w:rFonts w:ascii="Simplified Arabic" w:hAnsi="Simplified Arabic" w:cs="Simplified Arabic"/>
          <w:b/>
          <w:bCs/>
          <w:sz w:val="24"/>
          <w:szCs w:val="24"/>
          <w:rtl/>
        </w:rPr>
        <w:t>ثانيا :</w:t>
      </w:r>
      <w:r w:rsidRPr="0000210A">
        <w:rPr>
          <w:rFonts w:ascii="Simplified Arabic" w:hAnsi="Simplified Arabic" w:cs="Simplified Arabic"/>
          <w:sz w:val="24"/>
          <w:szCs w:val="24"/>
          <w:rtl/>
        </w:rPr>
        <w:t xml:space="preserve"> على الحامل أن يخطر دون إبطاء من ظهر له الحوالة بالقوة القاهرة، وان يثبت هذا الإخطار مؤرخا وموقعا منه في الحوالة أو في الورقة المتصلة بها، وتتسلسل الإخطارات وفقا للمادة (104) من هذا القانون.</w:t>
      </w:r>
    </w:p>
    <w:p w:rsidR="00EA5E2E" w:rsidRPr="0000210A" w:rsidRDefault="00EA5E2E" w:rsidP="00AC28E2">
      <w:pPr>
        <w:pStyle w:val="NoSpacing"/>
        <w:tabs>
          <w:tab w:val="left" w:pos="254"/>
        </w:tabs>
        <w:ind w:left="254" w:hanging="283"/>
        <w:rPr>
          <w:rFonts w:ascii="Simplified Arabic" w:hAnsi="Simplified Arabic" w:cs="Simplified Arabic"/>
          <w:sz w:val="24"/>
          <w:szCs w:val="24"/>
        </w:rPr>
      </w:pPr>
      <w:r w:rsidRPr="0000210A">
        <w:rPr>
          <w:rFonts w:ascii="Simplified Arabic" w:hAnsi="Simplified Arabic" w:cs="Simplified Arabic"/>
          <w:b/>
          <w:bCs/>
          <w:sz w:val="24"/>
          <w:szCs w:val="24"/>
          <w:rtl/>
        </w:rPr>
        <w:t>ثالثا :</w:t>
      </w:r>
      <w:r w:rsidRPr="0000210A">
        <w:rPr>
          <w:rFonts w:ascii="Simplified Arabic" w:hAnsi="Simplified Arabic" w:cs="Simplified Arabic"/>
          <w:sz w:val="24"/>
          <w:szCs w:val="24"/>
          <w:rtl/>
        </w:rPr>
        <w:t xml:space="preserve"> وعلى الحامل بعد زوال القوة القاهرة تقديم الحوالة للقبول أو للوفاء دون إبطاء ثم عمل الاحتجاج عند الاقتضاء.</w:t>
      </w:r>
    </w:p>
    <w:p w:rsidR="00EA5E2E" w:rsidRPr="0000210A" w:rsidRDefault="00EA5E2E" w:rsidP="00AC28E2">
      <w:pPr>
        <w:pStyle w:val="NoSpacing"/>
        <w:tabs>
          <w:tab w:val="left" w:pos="254"/>
        </w:tabs>
        <w:ind w:left="254" w:hanging="283"/>
        <w:rPr>
          <w:rFonts w:ascii="Simplified Arabic" w:hAnsi="Simplified Arabic" w:cs="Simplified Arabic"/>
          <w:sz w:val="24"/>
          <w:szCs w:val="24"/>
        </w:rPr>
      </w:pPr>
      <w:r w:rsidRPr="0000210A">
        <w:rPr>
          <w:rFonts w:ascii="Simplified Arabic" w:hAnsi="Simplified Arabic" w:cs="Simplified Arabic"/>
          <w:b/>
          <w:bCs/>
          <w:sz w:val="24"/>
          <w:szCs w:val="24"/>
          <w:rtl/>
        </w:rPr>
        <w:t>رابعا :</w:t>
      </w:r>
      <w:r w:rsidRPr="0000210A">
        <w:rPr>
          <w:rFonts w:ascii="Simplified Arabic" w:hAnsi="Simplified Arabic" w:cs="Simplified Arabic"/>
          <w:sz w:val="24"/>
          <w:szCs w:val="24"/>
          <w:rtl/>
        </w:rPr>
        <w:t xml:space="preserve"> إذا استمرت القوة القاهرة أكثر من ثلاثين يوما محسوبة من يوم الاستحقاق، جاز الرجوع على الملتزمين دون حاجة إلى تقديم الحوالة أو عمل احتجاج إلا إذا كان حق الرجوع موقوفا لمدة أطول من ذلك بمقتضى قانون.</w:t>
      </w:r>
    </w:p>
    <w:p w:rsidR="00EA5E2E" w:rsidRPr="0000210A" w:rsidRDefault="00EA5E2E" w:rsidP="00AC28E2">
      <w:pPr>
        <w:pStyle w:val="NoSpacing"/>
        <w:tabs>
          <w:tab w:val="left" w:pos="254"/>
        </w:tabs>
        <w:ind w:left="254" w:hanging="283"/>
        <w:rPr>
          <w:rFonts w:ascii="Simplified Arabic" w:hAnsi="Simplified Arabic" w:cs="Simplified Arabic"/>
          <w:sz w:val="24"/>
          <w:szCs w:val="24"/>
        </w:rPr>
      </w:pPr>
      <w:r w:rsidRPr="0000210A">
        <w:rPr>
          <w:rFonts w:ascii="Simplified Arabic" w:hAnsi="Simplified Arabic" w:cs="Simplified Arabic"/>
          <w:b/>
          <w:bCs/>
          <w:sz w:val="24"/>
          <w:szCs w:val="24"/>
          <w:rtl/>
        </w:rPr>
        <w:t>خامسا :</w:t>
      </w:r>
      <w:r w:rsidRPr="0000210A">
        <w:rPr>
          <w:rFonts w:ascii="Simplified Arabic" w:hAnsi="Simplified Arabic" w:cs="Simplified Arabic"/>
          <w:sz w:val="24"/>
          <w:szCs w:val="24"/>
          <w:rtl/>
        </w:rPr>
        <w:t xml:space="preserve"> إذا كانت الحوالة مستحقة الوفاء لدى الاطلاع عليها أو بعد مدة معينة من الاطلاع عليها سرى ميعاد الثلاثين يوما من التاريخ الذي اخطر فيه الحامل من ظهر له الحوالة بالقوة القاهرة لو وقع هذا التاريخ قبل انتهاء مواعيد تقديم الحوالة. وتزاد مدة الاطلاع على ميعاد الثلاثين يوما إذا  كانت الحوالة مستحقة الوفاء بعد مدة معينة من الاطلاع عليها</w:t>
      </w:r>
    </w:p>
    <w:p w:rsidR="00EA5E2E" w:rsidRPr="0000210A" w:rsidRDefault="00EA5E2E" w:rsidP="00AC28E2">
      <w:pPr>
        <w:pStyle w:val="NoSpacing"/>
        <w:tabs>
          <w:tab w:val="left" w:pos="254"/>
        </w:tabs>
        <w:ind w:left="254" w:hanging="283"/>
        <w:rPr>
          <w:rFonts w:ascii="Simplified Arabic" w:hAnsi="Simplified Arabic" w:cs="Simplified Arabic"/>
          <w:sz w:val="24"/>
          <w:szCs w:val="24"/>
        </w:rPr>
      </w:pPr>
      <w:r w:rsidRPr="0000210A">
        <w:rPr>
          <w:rFonts w:ascii="Simplified Arabic" w:hAnsi="Simplified Arabic" w:cs="Simplified Arabic"/>
          <w:b/>
          <w:bCs/>
          <w:sz w:val="24"/>
          <w:szCs w:val="24"/>
          <w:rtl/>
        </w:rPr>
        <w:t>سادسا :</w:t>
      </w:r>
      <w:r w:rsidRPr="0000210A">
        <w:rPr>
          <w:rFonts w:ascii="Simplified Arabic" w:hAnsi="Simplified Arabic" w:cs="Simplified Arabic"/>
          <w:sz w:val="24"/>
          <w:szCs w:val="24"/>
          <w:rtl/>
        </w:rPr>
        <w:t xml:space="preserve"> لا يعتبر من القوة القاهرة الأمور المتعلقة بشخص حامل الحوالة أو من كلف بتقديمها أو بعمل الاحتجاج.’’.</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2E" w:rsidRPr="00ED563C" w:rsidRDefault="00EA5E2E" w:rsidP="00FC116F">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F9" w:rsidRDefault="003819F9" w:rsidP="009A0980">
      <w:pPr>
        <w:spacing w:after="0" w:line="240" w:lineRule="auto"/>
      </w:pPr>
      <w:r>
        <w:separator/>
      </w:r>
    </w:p>
  </w:footnote>
  <w:footnote w:type="continuationSeparator" w:id="0">
    <w:p w:rsidR="003819F9" w:rsidRDefault="003819F9" w:rsidP="009A0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A7" w:rsidRPr="001637A7" w:rsidRDefault="003819F9" w:rsidP="001637A7">
    <w:pPr>
      <w:tabs>
        <w:tab w:val="center" w:pos="4153"/>
        <w:tab w:val="right" w:pos="8306"/>
      </w:tabs>
      <w:spacing w:after="0" w:line="240" w:lineRule="auto"/>
      <w:ind w:firstLine="0"/>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53" type="#_x0000_t75" style="position:absolute;left:0;text-align:left;margin-left:0;margin-top:0;width:371.85pt;height:366.95pt;z-index:-251653120;mso-position-horizontal:center;mso-position-horizontal-relative:margin;mso-position-vertical:center;mso-position-vertical-relative:margin" o:allowincell="f">
          <v:imagedata r:id="rId1" o:title="" gain="19661f" blacklevel="22938f"/>
          <w10:wrap anchorx="margin" anchory="margin"/>
        </v:shape>
      </w:pict>
    </w:r>
    <w:r w:rsidR="001637A7" w:rsidRPr="001637A7">
      <w:rPr>
        <w:rFonts w:ascii="Times New Roman" w:eastAsia="Times New Roman" w:hAnsi="Times New Roman" w:cs="Times New Roman"/>
        <w:b/>
        <w:bCs/>
        <w:sz w:val="24"/>
        <w:szCs w:val="24"/>
        <w:rtl/>
        <w:lang w:val="x-none" w:eastAsia="x-none" w:bidi="ar-IQ"/>
      </w:rPr>
      <w:t>مجلة الدراسات المستدامة . . .  السنة ال</w:t>
    </w:r>
    <w:r w:rsidR="001637A7" w:rsidRPr="001637A7">
      <w:rPr>
        <w:rFonts w:ascii="Times New Roman" w:eastAsia="Times New Roman" w:hAnsi="Times New Roman" w:cs="Times New Roman" w:hint="cs"/>
        <w:b/>
        <w:bCs/>
        <w:sz w:val="24"/>
        <w:szCs w:val="24"/>
        <w:rtl/>
        <w:lang w:val="x-none" w:eastAsia="x-none" w:bidi="ar-IQ"/>
      </w:rPr>
      <w:t>ثانية</w:t>
    </w:r>
    <w:r w:rsidR="001637A7" w:rsidRPr="001637A7">
      <w:rPr>
        <w:rFonts w:ascii="Times New Roman" w:eastAsia="Times New Roman" w:hAnsi="Times New Roman" w:cs="Times New Roman"/>
        <w:b/>
        <w:bCs/>
        <w:sz w:val="24"/>
        <w:szCs w:val="24"/>
        <w:rtl/>
        <w:lang w:val="x-none" w:eastAsia="x-none" w:bidi="ar-IQ"/>
      </w:rPr>
      <w:t xml:space="preserve"> / المجلد </w:t>
    </w:r>
    <w:r w:rsidR="001637A7" w:rsidRPr="001637A7">
      <w:rPr>
        <w:rFonts w:ascii="Times New Roman" w:eastAsia="Times New Roman" w:hAnsi="Times New Roman" w:cs="Times New Roman" w:hint="cs"/>
        <w:b/>
        <w:bCs/>
        <w:sz w:val="24"/>
        <w:szCs w:val="24"/>
        <w:rtl/>
        <w:lang w:eastAsia="x-none" w:bidi="ar-IQ"/>
      </w:rPr>
      <w:t>الثاني</w:t>
    </w:r>
    <w:r w:rsidR="001637A7" w:rsidRPr="001637A7">
      <w:rPr>
        <w:rFonts w:ascii="Times New Roman" w:eastAsia="Times New Roman" w:hAnsi="Times New Roman" w:cs="Times New Roman"/>
        <w:b/>
        <w:bCs/>
        <w:sz w:val="24"/>
        <w:szCs w:val="24"/>
        <w:rtl/>
        <w:lang w:val="x-none" w:eastAsia="x-none" w:bidi="ar-IQ"/>
      </w:rPr>
      <w:t xml:space="preserve"> / العدد ال</w:t>
    </w:r>
    <w:r w:rsidR="001637A7" w:rsidRPr="001637A7">
      <w:rPr>
        <w:rFonts w:ascii="Times New Roman" w:eastAsia="Times New Roman" w:hAnsi="Times New Roman" w:cs="Times New Roman" w:hint="cs"/>
        <w:b/>
        <w:bCs/>
        <w:sz w:val="24"/>
        <w:szCs w:val="24"/>
        <w:rtl/>
        <w:lang w:val="x-none" w:eastAsia="x-none" w:bidi="ar-IQ"/>
      </w:rPr>
      <w:t>ثالث</w:t>
    </w:r>
    <w:r w:rsidR="001637A7" w:rsidRPr="001637A7">
      <w:rPr>
        <w:rFonts w:ascii="Times New Roman" w:eastAsia="Times New Roman" w:hAnsi="Times New Roman" w:cs="Times New Roman" w:hint="cs"/>
        <w:b/>
        <w:bCs/>
        <w:sz w:val="24"/>
        <w:szCs w:val="24"/>
        <w:rtl/>
        <w:lang w:eastAsia="x-none" w:bidi="ar-IQ"/>
      </w:rPr>
      <w:t>.</w:t>
    </w:r>
    <w:r w:rsidR="001637A7" w:rsidRPr="001637A7">
      <w:rPr>
        <w:rFonts w:ascii="Times New Roman" w:eastAsia="Times New Roman" w:hAnsi="Times New Roman" w:cs="Times New Roman" w:hint="cs"/>
        <w:b/>
        <w:bCs/>
        <w:sz w:val="24"/>
        <w:szCs w:val="24"/>
        <w:rtl/>
        <w:lang w:val="x-none" w:eastAsia="x-none" w:bidi="ar-IQ"/>
      </w:rPr>
      <w:t xml:space="preserve"> </w:t>
    </w:r>
    <w:r w:rsidR="001637A7" w:rsidRPr="001637A7">
      <w:rPr>
        <w:rFonts w:ascii="Times New Roman" w:eastAsia="Times New Roman" w:hAnsi="Times New Roman" w:cs="Times New Roman"/>
        <w:b/>
        <w:bCs/>
        <w:sz w:val="24"/>
        <w:szCs w:val="24"/>
        <w:rtl/>
        <w:lang w:val="x-none" w:eastAsia="x-none" w:bidi="ar-IQ"/>
      </w:rPr>
      <w:t xml:space="preserve"> لسنة </w:t>
    </w:r>
    <w:r w:rsidR="001637A7" w:rsidRPr="001637A7">
      <w:rPr>
        <w:rFonts w:ascii="Times New Roman" w:eastAsia="Times New Roman" w:hAnsi="Times New Roman" w:cs="Times New Roman" w:hint="cs"/>
        <w:b/>
        <w:bCs/>
        <w:sz w:val="24"/>
        <w:szCs w:val="24"/>
        <w:rtl/>
        <w:lang w:val="x-none" w:eastAsia="x-none" w:bidi="ar-IQ"/>
      </w:rPr>
      <w:t>2020 م -1441هـ</w:t>
    </w:r>
  </w:p>
  <w:p w:rsidR="00EA5E2E" w:rsidRPr="001637A7" w:rsidRDefault="003819F9" w:rsidP="001637A7">
    <w:pPr>
      <w:tabs>
        <w:tab w:val="center" w:pos="4153"/>
        <w:tab w:val="right" w:pos="8306"/>
      </w:tabs>
      <w:spacing w:after="0" w:line="240" w:lineRule="auto"/>
      <w:ind w:firstLine="0"/>
      <w:jc w:val="center"/>
      <w:rPr>
        <w:rFonts w:ascii="Times New Roman" w:eastAsia="Times New Roman" w:hAnsi="Times New Roman" w:cs="Times New Roman"/>
        <w:sz w:val="24"/>
        <w:szCs w:val="24"/>
        <w:rtl/>
        <w:lang w:eastAsia="x-none" w:bidi="ar-IQ"/>
      </w:rPr>
    </w:pPr>
    <w:r>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r>
      <w:rPr>
        <w:noProof/>
        <w:rtl/>
        <w:lang w:bidi="ar-IQ"/>
      </w:rPr>
      <w:pict>
        <v:shapetype id="_x0000_t202" coordsize="21600,21600" o:spt="202" path="m,l,21600r21600,l21600,xe">
          <v:stroke joinstyle="miter"/>
          <v:path gradientshapeok="t" o:connecttype="rect"/>
        </v:shapetype>
        <v:shape id="مربع نص 2" o:spid="_x0000_s2050" type="#_x0000_t202" style="position:absolute;left:0;text-align:left;margin-left:-25.2pt;margin-top:-24.45pt;width:186.95pt;height:49.5pt;flip:x;z-index:-25165516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" filled="f" stroked="f">
          <v:textbox style="mso-next-textbox:#مربع نص 2">
            <w:txbxContent>
              <w:p w:rsidR="00EA5E2E" w:rsidRDefault="00EA5E2E" w:rsidP="00FC116F">
                <w:pPr>
                  <w:jc w:val="center"/>
                  <w:rPr>
                    <w:rtl/>
                    <w:lang w:bidi="ar-IQ"/>
                  </w:rPr>
                </w:pPr>
              </w:p>
            </w:txbxContent>
          </v:textbox>
        </v:shape>
      </w:pict>
    </w:r>
    <w:r>
      <w:rPr>
        <w:noProof/>
        <w:rtl/>
        <w:lang w:bidi="ar-IQ"/>
      </w:rPr>
      <w:pict>
        <v:shape id="_x0000_s2049" type="#_x0000_t202" style="position:absolute;left:0;text-align:left;margin-left:334.8pt;margin-top:-24.45pt;width:186.95pt;height:49.5pt;flip:x;z-index:-251657216;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" filled="f" stroked="f">
          <v:textbox style="mso-next-textbox:#_x0000_s2049">
            <w:txbxContent>
              <w:p w:rsidR="00EA5E2E" w:rsidRDefault="00EA5E2E" w:rsidP="00FC116F">
                <w:pPr>
                  <w:jc w:val="center"/>
                  <w:rPr>
                    <w:rtl/>
                    <w:lang w:bidi="ar-IQ"/>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EA7"/>
    <w:multiLevelType w:val="hybridMultilevel"/>
    <w:tmpl w:val="6D560FE8"/>
    <w:lvl w:ilvl="0" w:tplc="BCCE9EC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04360"/>
    <w:multiLevelType w:val="hybridMultilevel"/>
    <w:tmpl w:val="FDAA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47DAE"/>
    <w:multiLevelType w:val="hybridMultilevel"/>
    <w:tmpl w:val="4B86BFC8"/>
    <w:lvl w:ilvl="0" w:tplc="775436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2B6D85"/>
    <w:multiLevelType w:val="hybridMultilevel"/>
    <w:tmpl w:val="9D787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B7309"/>
    <w:multiLevelType w:val="hybridMultilevel"/>
    <w:tmpl w:val="C6AC3FB2"/>
    <w:lvl w:ilvl="0" w:tplc="3D4AB2A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ocumentProtection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0980"/>
    <w:rsid w:val="0000098B"/>
    <w:rsid w:val="0000210A"/>
    <w:rsid w:val="0000409C"/>
    <w:rsid w:val="00021D9D"/>
    <w:rsid w:val="000E31A4"/>
    <w:rsid w:val="00101820"/>
    <w:rsid w:val="0012413F"/>
    <w:rsid w:val="00145EE9"/>
    <w:rsid w:val="001541F6"/>
    <w:rsid w:val="001637A7"/>
    <w:rsid w:val="00166DA7"/>
    <w:rsid w:val="00173CE3"/>
    <w:rsid w:val="001948F6"/>
    <w:rsid w:val="001C699A"/>
    <w:rsid w:val="001C7B35"/>
    <w:rsid w:val="001D44D7"/>
    <w:rsid w:val="001E4766"/>
    <w:rsid w:val="001F49CE"/>
    <w:rsid w:val="00224A82"/>
    <w:rsid w:val="00225A73"/>
    <w:rsid w:val="002445F1"/>
    <w:rsid w:val="002730D7"/>
    <w:rsid w:val="00275887"/>
    <w:rsid w:val="002A1154"/>
    <w:rsid w:val="002E729B"/>
    <w:rsid w:val="002F47B4"/>
    <w:rsid w:val="00336936"/>
    <w:rsid w:val="003564AC"/>
    <w:rsid w:val="00372129"/>
    <w:rsid w:val="003819F9"/>
    <w:rsid w:val="003A4A55"/>
    <w:rsid w:val="00453CF5"/>
    <w:rsid w:val="004F18B6"/>
    <w:rsid w:val="00503F09"/>
    <w:rsid w:val="005521E6"/>
    <w:rsid w:val="00591C8D"/>
    <w:rsid w:val="005E5552"/>
    <w:rsid w:val="00632BAC"/>
    <w:rsid w:val="00643F47"/>
    <w:rsid w:val="00650ED7"/>
    <w:rsid w:val="006512EE"/>
    <w:rsid w:val="00680283"/>
    <w:rsid w:val="00696762"/>
    <w:rsid w:val="006B0C87"/>
    <w:rsid w:val="006C69B5"/>
    <w:rsid w:val="00701ED2"/>
    <w:rsid w:val="00777047"/>
    <w:rsid w:val="00787F22"/>
    <w:rsid w:val="007C3B82"/>
    <w:rsid w:val="007C3E03"/>
    <w:rsid w:val="007D0FE0"/>
    <w:rsid w:val="007D6D11"/>
    <w:rsid w:val="0082039A"/>
    <w:rsid w:val="008763F5"/>
    <w:rsid w:val="008953FF"/>
    <w:rsid w:val="008A14A0"/>
    <w:rsid w:val="008A5C56"/>
    <w:rsid w:val="009034FA"/>
    <w:rsid w:val="00917623"/>
    <w:rsid w:val="00933966"/>
    <w:rsid w:val="00944CCE"/>
    <w:rsid w:val="00957788"/>
    <w:rsid w:val="00960E10"/>
    <w:rsid w:val="00981C1B"/>
    <w:rsid w:val="00984A45"/>
    <w:rsid w:val="00986500"/>
    <w:rsid w:val="00991E24"/>
    <w:rsid w:val="00993359"/>
    <w:rsid w:val="009A0980"/>
    <w:rsid w:val="009A6571"/>
    <w:rsid w:val="009B6017"/>
    <w:rsid w:val="00A23F25"/>
    <w:rsid w:val="00A26F0A"/>
    <w:rsid w:val="00A359A5"/>
    <w:rsid w:val="00A44E1C"/>
    <w:rsid w:val="00A52DCA"/>
    <w:rsid w:val="00A6492E"/>
    <w:rsid w:val="00AB7F90"/>
    <w:rsid w:val="00AC28E2"/>
    <w:rsid w:val="00AC3818"/>
    <w:rsid w:val="00AC778C"/>
    <w:rsid w:val="00AD0093"/>
    <w:rsid w:val="00AF4759"/>
    <w:rsid w:val="00B212C2"/>
    <w:rsid w:val="00B21C64"/>
    <w:rsid w:val="00B558DE"/>
    <w:rsid w:val="00B76BC6"/>
    <w:rsid w:val="00BB36B6"/>
    <w:rsid w:val="00BD274E"/>
    <w:rsid w:val="00BF70DC"/>
    <w:rsid w:val="00C534D7"/>
    <w:rsid w:val="00C64EA0"/>
    <w:rsid w:val="00C8535C"/>
    <w:rsid w:val="00CC3D59"/>
    <w:rsid w:val="00D15F3B"/>
    <w:rsid w:val="00D21E53"/>
    <w:rsid w:val="00D25E55"/>
    <w:rsid w:val="00D36F57"/>
    <w:rsid w:val="00D61FA7"/>
    <w:rsid w:val="00D86323"/>
    <w:rsid w:val="00D91FDC"/>
    <w:rsid w:val="00DB1AA3"/>
    <w:rsid w:val="00DC3188"/>
    <w:rsid w:val="00E64FC1"/>
    <w:rsid w:val="00E70BA5"/>
    <w:rsid w:val="00E84700"/>
    <w:rsid w:val="00EA5E2E"/>
    <w:rsid w:val="00EB5CED"/>
    <w:rsid w:val="00EC64B7"/>
    <w:rsid w:val="00ED563C"/>
    <w:rsid w:val="00F2131C"/>
    <w:rsid w:val="00F24E6B"/>
    <w:rsid w:val="00F47088"/>
    <w:rsid w:val="00FA418A"/>
    <w:rsid w:val="00FC116F"/>
    <w:rsid w:val="00FC5922"/>
    <w:rsid w:val="00FD18E9"/>
    <w:rsid w:val="00FD52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8"/>
        <w:szCs w:val="28"/>
        <w:lang w:val="en-US" w:eastAsia="en-US" w:bidi="ar-SA"/>
      </w:rPr>
    </w:rPrDefault>
    <w:pPrDefault>
      <w:pPr>
        <w:spacing w:after="160" w:line="360" w:lineRule="auto"/>
        <w:ind w:firstLine="567"/>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unhideWhenUsed="0"/>
    <w:lsdException w:name="No List" w:lock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22"/>
    <w:pPr>
      <w:bidi/>
    </w:pPr>
  </w:style>
  <w:style w:type="paragraph" w:styleId="Heading1">
    <w:name w:val="heading 1"/>
    <w:basedOn w:val="Normal"/>
    <w:next w:val="Normal"/>
    <w:link w:val="Heading1Char"/>
    <w:uiPriority w:val="9"/>
    <w:qFormat/>
    <w:locked/>
    <w:rsid w:val="00503F09"/>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9A09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80"/>
  </w:style>
  <w:style w:type="paragraph" w:styleId="Footer">
    <w:name w:val="footer"/>
    <w:basedOn w:val="Normal"/>
    <w:link w:val="FooterChar"/>
    <w:uiPriority w:val="99"/>
    <w:unhideWhenUsed/>
    <w:locked/>
    <w:rsid w:val="009A09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80"/>
  </w:style>
  <w:style w:type="character" w:styleId="Hyperlink">
    <w:name w:val="Hyperlink"/>
    <w:basedOn w:val="DefaultParagraphFont"/>
    <w:uiPriority w:val="99"/>
    <w:unhideWhenUsed/>
    <w:locked/>
    <w:rsid w:val="00173CE3"/>
    <w:rPr>
      <w:color w:val="0563C1" w:themeColor="hyperlink"/>
      <w:u w:val="single"/>
    </w:rPr>
  </w:style>
  <w:style w:type="paragraph" w:customStyle="1" w:styleId="a">
    <w:name w:val="نمط بحث عنوان"/>
    <w:basedOn w:val="Normal"/>
    <w:link w:val="Char"/>
    <w:qFormat/>
    <w:rsid w:val="00A359A5"/>
    <w:pPr>
      <w:jc w:val="center"/>
    </w:pPr>
    <w:rPr>
      <w:b/>
      <w:bCs/>
      <w:sz w:val="36"/>
      <w:szCs w:val="36"/>
      <w:lang w:bidi="ar-IQ"/>
    </w:rPr>
  </w:style>
  <w:style w:type="paragraph" w:customStyle="1" w:styleId="a0">
    <w:name w:val="نمط بحث باحث"/>
    <w:basedOn w:val="Normal"/>
    <w:link w:val="Char0"/>
    <w:qFormat/>
    <w:rsid w:val="00A359A5"/>
    <w:pPr>
      <w:jc w:val="center"/>
    </w:pPr>
    <w:rPr>
      <w:sz w:val="24"/>
      <w:szCs w:val="24"/>
      <w:lang w:bidi="ar-IQ"/>
    </w:rPr>
  </w:style>
  <w:style w:type="character" w:customStyle="1" w:styleId="Char">
    <w:name w:val="نمط بحث عنوان Char"/>
    <w:basedOn w:val="DefaultParagraphFont"/>
    <w:link w:val="a"/>
    <w:rsid w:val="00A359A5"/>
    <w:rPr>
      <w:rFonts w:asciiTheme="majorBidi" w:hAnsiTheme="majorBidi" w:cstheme="majorBidi"/>
      <w:b/>
      <w:bCs/>
      <w:sz w:val="36"/>
      <w:szCs w:val="36"/>
      <w:lang w:bidi="ar-IQ"/>
    </w:rPr>
  </w:style>
  <w:style w:type="paragraph" w:customStyle="1" w:styleId="a1">
    <w:name w:val="نمط بحث نص"/>
    <w:basedOn w:val="Normal"/>
    <w:link w:val="Char1"/>
    <w:qFormat/>
    <w:rsid w:val="00A359A5"/>
    <w:pPr>
      <w:jc w:val="center"/>
    </w:pPr>
    <w:rPr>
      <w:lang w:bidi="ar-IQ"/>
    </w:rPr>
  </w:style>
  <w:style w:type="character" w:customStyle="1" w:styleId="Char0">
    <w:name w:val="نمط بحث باحث Char"/>
    <w:basedOn w:val="DefaultParagraphFont"/>
    <w:link w:val="a0"/>
    <w:rsid w:val="00A359A5"/>
    <w:rPr>
      <w:rFonts w:asciiTheme="majorBidi" w:hAnsiTheme="majorBidi" w:cstheme="majorBidi"/>
      <w:sz w:val="24"/>
      <w:szCs w:val="24"/>
      <w:lang w:bidi="ar-IQ"/>
    </w:rPr>
  </w:style>
  <w:style w:type="paragraph" w:customStyle="1" w:styleId="a2">
    <w:name w:val="نمط هامش"/>
    <w:basedOn w:val="Footer"/>
    <w:link w:val="Char2"/>
    <w:qFormat/>
    <w:rsid w:val="00A359A5"/>
    <w:rPr>
      <w:sz w:val="24"/>
      <w:szCs w:val="24"/>
    </w:rPr>
  </w:style>
  <w:style w:type="character" w:customStyle="1" w:styleId="Char1">
    <w:name w:val="نمط بحث نص Char"/>
    <w:basedOn w:val="DefaultParagraphFont"/>
    <w:link w:val="a1"/>
    <w:rsid w:val="00A359A5"/>
    <w:rPr>
      <w:rFonts w:asciiTheme="majorBidi" w:hAnsiTheme="majorBidi" w:cstheme="majorBidi"/>
      <w:sz w:val="28"/>
      <w:szCs w:val="28"/>
      <w:lang w:bidi="ar-IQ"/>
    </w:rPr>
  </w:style>
  <w:style w:type="character" w:customStyle="1" w:styleId="Heading1Char">
    <w:name w:val="Heading 1 Char"/>
    <w:basedOn w:val="DefaultParagraphFont"/>
    <w:link w:val="Heading1"/>
    <w:uiPriority w:val="9"/>
    <w:rsid w:val="00503F09"/>
    <w:rPr>
      <w:rFonts w:asciiTheme="majorHAnsi" w:eastAsiaTheme="majorEastAsia" w:hAnsiTheme="majorHAnsi"/>
      <w:color w:val="2E74B5" w:themeColor="accent1" w:themeShade="BF"/>
      <w:sz w:val="32"/>
      <w:szCs w:val="32"/>
    </w:rPr>
  </w:style>
  <w:style w:type="character" w:customStyle="1" w:styleId="Char2">
    <w:name w:val="نمط هامش Char"/>
    <w:basedOn w:val="FooterChar"/>
    <w:link w:val="a2"/>
    <w:rsid w:val="00A359A5"/>
    <w:rPr>
      <w:rFonts w:asciiTheme="majorBidi" w:hAnsiTheme="majorBidi" w:cstheme="majorBidi"/>
      <w:sz w:val="24"/>
      <w:szCs w:val="24"/>
    </w:rPr>
  </w:style>
  <w:style w:type="paragraph" w:styleId="ListParagraph">
    <w:name w:val="List Paragraph"/>
    <w:basedOn w:val="Normal"/>
    <w:uiPriority w:val="34"/>
    <w:qFormat/>
    <w:locked/>
    <w:rsid w:val="003564AC"/>
    <w:pPr>
      <w:ind w:left="720"/>
      <w:contextualSpacing/>
    </w:pPr>
  </w:style>
  <w:style w:type="paragraph" w:styleId="BalloonText">
    <w:name w:val="Balloon Text"/>
    <w:basedOn w:val="Normal"/>
    <w:link w:val="BalloonTextChar"/>
    <w:uiPriority w:val="99"/>
    <w:semiHidden/>
    <w:unhideWhenUsed/>
    <w:locked/>
    <w:rsid w:val="00FC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6F"/>
    <w:rPr>
      <w:rFonts w:ascii="Tahoma" w:hAnsi="Tahoma" w:cs="Tahoma"/>
      <w:sz w:val="16"/>
      <w:szCs w:val="16"/>
    </w:rPr>
  </w:style>
  <w:style w:type="paragraph" w:styleId="EndnoteText">
    <w:name w:val="endnote text"/>
    <w:basedOn w:val="Normal"/>
    <w:link w:val="EndnoteTextChar"/>
    <w:uiPriority w:val="99"/>
    <w:semiHidden/>
    <w:unhideWhenUsed/>
    <w:locked/>
    <w:rsid w:val="001F49CE"/>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F49CE"/>
    <w:rPr>
      <w:rFonts w:asciiTheme="minorHAnsi" w:hAnsiTheme="minorHAnsi" w:cstheme="minorBidi"/>
      <w:sz w:val="20"/>
      <w:szCs w:val="20"/>
    </w:rPr>
  </w:style>
  <w:style w:type="character" w:styleId="EndnoteReference">
    <w:name w:val="endnote reference"/>
    <w:basedOn w:val="DefaultParagraphFont"/>
    <w:uiPriority w:val="99"/>
    <w:semiHidden/>
    <w:unhideWhenUsed/>
    <w:locked/>
    <w:rsid w:val="001F49CE"/>
    <w:rPr>
      <w:vertAlign w:val="superscript"/>
    </w:rPr>
  </w:style>
  <w:style w:type="paragraph" w:styleId="NoSpacing">
    <w:name w:val="No Spacing"/>
    <w:uiPriority w:val="1"/>
    <w:qFormat/>
    <w:locked/>
    <w:rsid w:val="002F47B4"/>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8"/>
        <w:szCs w:val="28"/>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unhideWhenUsed="0"/>
    <w:lsdException w:name="No List" w:lock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locked/>
    <w:rsid w:val="00503F09"/>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9A0980"/>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9A0980"/>
  </w:style>
  <w:style w:type="paragraph" w:styleId="Footer">
    <w:name w:val="footer"/>
    <w:basedOn w:val="Normal"/>
    <w:link w:val="FooterChar"/>
    <w:uiPriority w:val="99"/>
    <w:unhideWhenUsed/>
    <w:locked/>
    <w:rsid w:val="009A0980"/>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9A0980"/>
  </w:style>
  <w:style w:type="character" w:styleId="Hyperlink">
    <w:name w:val="Hyperlink"/>
    <w:basedOn w:val="DefaultParagraphFont"/>
    <w:uiPriority w:val="99"/>
    <w:unhideWhenUsed/>
    <w:locked/>
    <w:rsid w:val="00173CE3"/>
    <w:rPr>
      <w:color w:val="0563C1" w:themeColor="hyperlink"/>
      <w:u w:val="single"/>
    </w:rPr>
  </w:style>
  <w:style w:type="paragraph" w:customStyle="1" w:styleId="a">
    <w:name w:val="نمط بحث عنوان"/>
    <w:basedOn w:val="Normal"/>
    <w:link w:val="Char"/>
    <w:qFormat/>
    <w:rsid w:val="00A359A5"/>
    <w:pPr>
      <w:jc w:val="center"/>
    </w:pPr>
    <w:rPr>
      <w:b/>
      <w:bCs/>
      <w:sz w:val="36"/>
      <w:szCs w:val="36"/>
      <w:lang w:bidi="ar-IQ"/>
    </w:rPr>
  </w:style>
  <w:style w:type="paragraph" w:customStyle="1" w:styleId="a0">
    <w:name w:val="نمط بحث باحث"/>
    <w:basedOn w:val="Normal"/>
    <w:link w:val="Char0"/>
    <w:qFormat/>
    <w:rsid w:val="00A359A5"/>
    <w:pPr>
      <w:jc w:val="center"/>
    </w:pPr>
    <w:rPr>
      <w:sz w:val="24"/>
      <w:szCs w:val="24"/>
      <w:lang w:bidi="ar-IQ"/>
    </w:rPr>
  </w:style>
  <w:style w:type="character" w:customStyle="1" w:styleId="Char">
    <w:name w:val="نمط بحث عنوان Char"/>
    <w:basedOn w:val="DefaultParagraphFont"/>
    <w:link w:val="a"/>
    <w:rsid w:val="00A359A5"/>
    <w:rPr>
      <w:rFonts w:asciiTheme="majorBidi" w:hAnsiTheme="majorBidi" w:cstheme="majorBidi"/>
      <w:b/>
      <w:bCs/>
      <w:sz w:val="36"/>
      <w:szCs w:val="36"/>
      <w:lang w:bidi="ar-IQ"/>
    </w:rPr>
  </w:style>
  <w:style w:type="paragraph" w:customStyle="1" w:styleId="a1">
    <w:name w:val="نمط بحث نص"/>
    <w:basedOn w:val="Normal"/>
    <w:link w:val="Char1"/>
    <w:qFormat/>
    <w:rsid w:val="00A359A5"/>
    <w:pPr>
      <w:jc w:val="center"/>
    </w:pPr>
    <w:rPr>
      <w:lang w:bidi="ar-IQ"/>
    </w:rPr>
  </w:style>
  <w:style w:type="character" w:customStyle="1" w:styleId="Char0">
    <w:name w:val="نمط بحث باحث Char"/>
    <w:basedOn w:val="DefaultParagraphFont"/>
    <w:link w:val="a0"/>
    <w:rsid w:val="00A359A5"/>
    <w:rPr>
      <w:rFonts w:asciiTheme="majorBidi" w:hAnsiTheme="majorBidi" w:cstheme="majorBidi"/>
      <w:sz w:val="24"/>
      <w:szCs w:val="24"/>
      <w:lang w:bidi="ar-IQ"/>
    </w:rPr>
  </w:style>
  <w:style w:type="paragraph" w:customStyle="1" w:styleId="a2">
    <w:name w:val="نمط هامش"/>
    <w:basedOn w:val="Footer"/>
    <w:link w:val="Char2"/>
    <w:qFormat/>
    <w:rsid w:val="00A359A5"/>
    <w:rPr>
      <w:sz w:val="24"/>
      <w:szCs w:val="24"/>
    </w:rPr>
  </w:style>
  <w:style w:type="character" w:customStyle="1" w:styleId="Char1">
    <w:name w:val="نمط بحث نص Char"/>
    <w:basedOn w:val="DefaultParagraphFont"/>
    <w:link w:val="a1"/>
    <w:rsid w:val="00A359A5"/>
    <w:rPr>
      <w:rFonts w:asciiTheme="majorBidi" w:hAnsiTheme="majorBidi" w:cstheme="majorBidi"/>
      <w:sz w:val="28"/>
      <w:szCs w:val="28"/>
      <w:lang w:bidi="ar-IQ"/>
    </w:rPr>
  </w:style>
  <w:style w:type="character" w:customStyle="1" w:styleId="Heading1Char">
    <w:name w:val="عنوان 1 Char"/>
    <w:basedOn w:val="DefaultParagraphFont"/>
    <w:link w:val="Heading1"/>
    <w:uiPriority w:val="9"/>
    <w:rsid w:val="00503F09"/>
    <w:rPr>
      <w:rFonts w:asciiTheme="majorHAnsi" w:eastAsiaTheme="majorEastAsia" w:hAnsiTheme="majorHAnsi"/>
      <w:color w:val="2E74B5" w:themeColor="accent1" w:themeShade="BF"/>
      <w:sz w:val="32"/>
      <w:szCs w:val="32"/>
    </w:rPr>
  </w:style>
  <w:style w:type="character" w:customStyle="1" w:styleId="Char2">
    <w:name w:val="نمط هامش Char"/>
    <w:basedOn w:val="FooterChar"/>
    <w:link w:val="a2"/>
    <w:rsid w:val="00A359A5"/>
    <w:rPr>
      <w:rFonts w:asciiTheme="majorBidi" w:hAnsiTheme="majorBidi" w:cstheme="majorBidi"/>
      <w:sz w:val="24"/>
      <w:szCs w:val="24"/>
    </w:rPr>
  </w:style>
  <w:style w:type="paragraph" w:styleId="ListParagraph">
    <w:name w:val="List Paragraph"/>
    <w:basedOn w:val="Normal"/>
    <w:uiPriority w:val="34"/>
    <w:qFormat/>
    <w:locked/>
    <w:rsid w:val="003564AC"/>
    <w:pPr>
      <w:ind w:left="720"/>
      <w:contextualSpacing/>
    </w:pPr>
  </w:style>
  <w:style w:type="paragraph" w:styleId="BalloonText">
    <w:name w:val="Balloon Text"/>
    <w:basedOn w:val="Normal"/>
    <w:link w:val="BalloonTextChar"/>
    <w:uiPriority w:val="99"/>
    <w:semiHidden/>
    <w:unhideWhenUsed/>
    <w:locked/>
    <w:rsid w:val="00FC116F"/>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FC1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ieduhusin83@gmail.com" TargetMode="External"/><Relationship Id="rId4" Type="http://schemas.microsoft.com/office/2007/relationships/stylesWithEffects" Target="stylesWithEffects.xml"/><Relationship Id="rId9" Type="http://schemas.openxmlformats.org/officeDocument/2006/relationships/hyperlink" Target="mailto:alieduhusin83@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2B5D-C414-4F63-9E92-7D27B7C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23</Pages>
  <Words>4532</Words>
  <Characters>25834</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jaafer hamad</dc:creator>
  <cp:lastModifiedBy>DR.Ahmed Saker</cp:lastModifiedBy>
  <cp:revision>27</cp:revision>
  <dcterms:created xsi:type="dcterms:W3CDTF">2019-07-04T20:26:00Z</dcterms:created>
  <dcterms:modified xsi:type="dcterms:W3CDTF">2020-04-20T14:45:00Z</dcterms:modified>
</cp:coreProperties>
</file>